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1C6BE" w14:textId="08F2987C" w:rsidR="00684530" w:rsidRPr="00D20EAD" w:rsidRDefault="00B54932">
      <w:pPr>
        <w:rPr>
          <w:b/>
          <w:bCs/>
          <w:lang w:val="en-GB"/>
        </w:rPr>
      </w:pPr>
      <w:r w:rsidRPr="00D20EAD">
        <w:rPr>
          <w:b/>
          <w:bCs/>
          <w:lang w:val="en-GB"/>
        </w:rPr>
        <w:t xml:space="preserve">Programme Education Afternoon </w:t>
      </w:r>
      <w:proofErr w:type="spellStart"/>
      <w:r w:rsidRPr="00D20EAD">
        <w:rPr>
          <w:b/>
          <w:bCs/>
          <w:lang w:val="en-GB"/>
        </w:rPr>
        <w:t>BioSciences</w:t>
      </w:r>
      <w:proofErr w:type="spellEnd"/>
      <w:r w:rsidRPr="00D20EAD">
        <w:rPr>
          <w:b/>
          <w:bCs/>
          <w:lang w:val="en-GB"/>
        </w:rPr>
        <w:t xml:space="preserve"> – January 7</w:t>
      </w:r>
      <w:r w:rsidRPr="00D20EAD">
        <w:rPr>
          <w:b/>
          <w:bCs/>
          <w:vertAlign w:val="superscript"/>
          <w:lang w:val="en-GB"/>
        </w:rPr>
        <w:t>th</w:t>
      </w:r>
      <w:r w:rsidRPr="00D20EAD">
        <w:rPr>
          <w:b/>
          <w:bCs/>
          <w:lang w:val="en-GB"/>
        </w:rPr>
        <w:t>, 2025</w:t>
      </w:r>
    </w:p>
    <w:p w14:paraId="00A4840B" w14:textId="77777777" w:rsidR="00B54932" w:rsidRDefault="00B54932">
      <w:pPr>
        <w:rPr>
          <w:lang w:val="en-GB"/>
        </w:rPr>
      </w:pPr>
    </w:p>
    <w:p w14:paraId="040282EF" w14:textId="454EE587" w:rsidR="00B54932" w:rsidRDefault="00B54932" w:rsidP="00B54932">
      <w:pPr>
        <w:ind w:left="2552" w:hanging="2552"/>
        <w:rPr>
          <w:lang w:val="en-GB"/>
        </w:rPr>
      </w:pPr>
      <w:r>
        <w:rPr>
          <w:lang w:val="en-GB"/>
        </w:rPr>
        <w:t>13.00 – 13.15 hrs:</w:t>
      </w:r>
      <w:r>
        <w:rPr>
          <w:lang w:val="en-GB"/>
        </w:rPr>
        <w:tab/>
        <w:t>Introduction by Ad Ragas</w:t>
      </w:r>
      <w:r w:rsidR="006A0D30">
        <w:rPr>
          <w:lang w:val="en-GB"/>
        </w:rPr>
        <w:t xml:space="preserve"> </w:t>
      </w:r>
      <w:r w:rsidR="00435B84">
        <w:rPr>
          <w:lang w:val="en-GB"/>
        </w:rPr>
        <w:t>(</w:t>
      </w:r>
      <w:r w:rsidR="001B5AC1">
        <w:rPr>
          <w:lang w:val="en-GB"/>
        </w:rPr>
        <w:t xml:space="preserve">pm </w:t>
      </w:r>
      <w:r w:rsidR="00435B84">
        <w:rPr>
          <w:lang w:val="en-GB"/>
        </w:rPr>
        <w:t xml:space="preserve">what happened to results 2023 / </w:t>
      </w:r>
      <w:r w:rsidR="00735445">
        <w:rPr>
          <w:lang w:val="en-GB"/>
        </w:rPr>
        <w:t>IOBW)</w:t>
      </w:r>
    </w:p>
    <w:p w14:paraId="4D815347" w14:textId="5BC929E4" w:rsidR="00B54932" w:rsidRDefault="00B54932" w:rsidP="00B54932">
      <w:pPr>
        <w:ind w:left="2552" w:hanging="2552"/>
        <w:rPr>
          <w:lang w:val="en-GB"/>
        </w:rPr>
      </w:pPr>
      <w:r>
        <w:rPr>
          <w:lang w:val="en-GB"/>
        </w:rPr>
        <w:t>13.15 – 13.30 hrs:</w:t>
      </w:r>
      <w:r>
        <w:rPr>
          <w:lang w:val="en-GB"/>
        </w:rPr>
        <w:tab/>
        <w:t xml:space="preserve">Short </w:t>
      </w:r>
      <w:r w:rsidR="006A0D30">
        <w:rPr>
          <w:lang w:val="en-GB"/>
        </w:rPr>
        <w:t>keynote</w:t>
      </w:r>
      <w:r w:rsidR="001B5AC1">
        <w:rPr>
          <w:lang w:val="en-GB"/>
        </w:rPr>
        <w:t xml:space="preserve"> by</w:t>
      </w:r>
      <w:r>
        <w:rPr>
          <w:lang w:val="en-GB"/>
        </w:rPr>
        <w:t xml:space="preserve"> </w:t>
      </w:r>
      <w:r w:rsidR="00735445">
        <w:rPr>
          <w:lang w:val="en-GB"/>
        </w:rPr>
        <w:t>Luca Consoli:</w:t>
      </w:r>
      <w:r w:rsidR="004D5163">
        <w:rPr>
          <w:lang w:val="en-GB"/>
        </w:rPr>
        <w:t xml:space="preserve"> </w:t>
      </w:r>
      <w:r w:rsidR="004D5163" w:rsidRPr="004D5163">
        <w:rPr>
          <w:i/>
          <w:iCs/>
          <w:lang w:val="en-GB"/>
        </w:rPr>
        <w:t>A</w:t>
      </w:r>
      <w:r w:rsidR="00735445" w:rsidRPr="004D5163">
        <w:rPr>
          <w:i/>
          <w:iCs/>
          <w:lang w:val="en-GB"/>
        </w:rPr>
        <w:t xml:space="preserve">I and teaching: </w:t>
      </w:r>
      <w:r w:rsidR="001B5AC1" w:rsidRPr="004D5163">
        <w:rPr>
          <w:i/>
          <w:iCs/>
          <w:lang w:val="en-GB"/>
        </w:rPr>
        <w:t>curse or blessing?</w:t>
      </w:r>
    </w:p>
    <w:p w14:paraId="41FC21A1" w14:textId="1AB95D82" w:rsidR="00B54932" w:rsidRDefault="00B54932" w:rsidP="00B54932">
      <w:pPr>
        <w:ind w:left="2552" w:hanging="2552"/>
        <w:rPr>
          <w:lang w:val="en-GB"/>
        </w:rPr>
      </w:pPr>
      <w:r>
        <w:rPr>
          <w:lang w:val="en-GB"/>
        </w:rPr>
        <w:t>13.30 – 14.45 hrs:</w:t>
      </w:r>
      <w:r>
        <w:rPr>
          <w:lang w:val="en-GB"/>
        </w:rPr>
        <w:tab/>
        <w:t>First round of parallel sessions:</w:t>
      </w:r>
    </w:p>
    <w:p w14:paraId="6356F548" w14:textId="31781483" w:rsidR="00B54932" w:rsidRPr="00B54932" w:rsidRDefault="00B54932" w:rsidP="00B54932">
      <w:pPr>
        <w:pStyle w:val="Lijstalinea"/>
        <w:numPr>
          <w:ilvl w:val="0"/>
          <w:numId w:val="3"/>
        </w:numPr>
        <w:rPr>
          <w:lang w:val="en-GB"/>
        </w:rPr>
      </w:pPr>
      <w:r w:rsidRPr="004D5163">
        <w:rPr>
          <w:i/>
          <w:iCs/>
          <w:lang w:val="en-GB"/>
        </w:rPr>
        <w:t>Domains &amp; specializations in the Biology curriculum</w:t>
      </w:r>
      <w:r>
        <w:rPr>
          <w:lang w:val="en-GB"/>
        </w:rPr>
        <w:t xml:space="preserve"> – </w:t>
      </w:r>
      <w:r w:rsidRPr="00B54932">
        <w:rPr>
          <w:lang w:val="en-GB"/>
        </w:rPr>
        <w:t xml:space="preserve">Bjorn Robroek &amp; </w:t>
      </w:r>
      <w:r w:rsidR="00D75B37">
        <w:rPr>
          <w:lang w:val="en-GB"/>
        </w:rPr>
        <w:t>Hazal Dogan</w:t>
      </w:r>
      <w:r w:rsidR="00312220">
        <w:rPr>
          <w:lang w:val="en-GB"/>
        </w:rPr>
        <w:t xml:space="preserve"> &amp; Colin Logie</w:t>
      </w:r>
    </w:p>
    <w:p w14:paraId="732FCD59" w14:textId="5A2C6EA9" w:rsidR="00B54932" w:rsidRDefault="000B6018" w:rsidP="00B54932">
      <w:pPr>
        <w:pStyle w:val="Lijstalinea"/>
        <w:numPr>
          <w:ilvl w:val="0"/>
          <w:numId w:val="3"/>
        </w:numPr>
        <w:rPr>
          <w:lang w:val="en-GB"/>
        </w:rPr>
      </w:pPr>
      <w:r w:rsidRPr="000B6018">
        <w:rPr>
          <w:rFonts w:ascii="Segoe UI" w:hAnsi="Segoe UI" w:cs="Segoe UI"/>
          <w:i/>
          <w:iCs/>
          <w:color w:val="000000"/>
          <w:sz w:val="21"/>
          <w:szCs w:val="21"/>
          <w:shd w:val="clear" w:color="auto" w:fill="FFFFFF"/>
          <w:lang w:val="en-GB"/>
        </w:rPr>
        <w:t xml:space="preserve">Creating educational visions for tomorrow’s teaching </w:t>
      </w:r>
      <w:r w:rsidR="00B54932" w:rsidRPr="00B54932">
        <w:rPr>
          <w:lang w:val="en-GB"/>
        </w:rPr>
        <w:t xml:space="preserve">– Jelle Hilbers &amp; </w:t>
      </w:r>
      <w:r w:rsidR="00312220">
        <w:rPr>
          <w:lang w:val="en-GB"/>
        </w:rPr>
        <w:t>Janine Gossen</w:t>
      </w:r>
    </w:p>
    <w:p w14:paraId="6A35D0C1" w14:textId="66AF3703" w:rsidR="00B54932" w:rsidRDefault="00B54932" w:rsidP="00B54932">
      <w:pPr>
        <w:pStyle w:val="Lijstalinea"/>
        <w:numPr>
          <w:ilvl w:val="0"/>
          <w:numId w:val="3"/>
        </w:numPr>
        <w:rPr>
          <w:lang w:val="en-GB"/>
        </w:rPr>
      </w:pPr>
      <w:r w:rsidRPr="000B6018">
        <w:rPr>
          <w:i/>
          <w:iCs/>
          <w:lang w:val="en-GB"/>
        </w:rPr>
        <w:t>Study efficiency in the Master’s programme</w:t>
      </w:r>
      <w:r>
        <w:rPr>
          <w:lang w:val="en-GB"/>
        </w:rPr>
        <w:t xml:space="preserve"> – Ad Ragas &amp;</w:t>
      </w:r>
      <w:r w:rsidR="006E449D">
        <w:rPr>
          <w:lang w:val="en-GB"/>
        </w:rPr>
        <w:t xml:space="preserve"> Eric Visser</w:t>
      </w:r>
    </w:p>
    <w:p w14:paraId="5762BC20" w14:textId="7EDB2FEE" w:rsidR="00B54932" w:rsidRDefault="00B54932" w:rsidP="00B54932">
      <w:pPr>
        <w:pStyle w:val="Lijstalinea"/>
        <w:numPr>
          <w:ilvl w:val="0"/>
          <w:numId w:val="3"/>
        </w:numPr>
        <w:rPr>
          <w:lang w:val="en-GB"/>
        </w:rPr>
      </w:pPr>
      <w:r w:rsidRPr="00A96CDC">
        <w:rPr>
          <w:i/>
          <w:iCs/>
          <w:lang w:val="en-GB"/>
        </w:rPr>
        <w:t>Human Biology</w:t>
      </w:r>
      <w:r>
        <w:rPr>
          <w:lang w:val="en-GB"/>
        </w:rPr>
        <w:t xml:space="preserve"> – Peter Tessarz &amp; </w:t>
      </w:r>
      <w:r w:rsidR="00542D08">
        <w:rPr>
          <w:lang w:val="en-GB"/>
        </w:rPr>
        <w:t>Romy Geuvers</w:t>
      </w:r>
    </w:p>
    <w:p w14:paraId="6DC5E08F" w14:textId="686FE69F" w:rsidR="00B54932" w:rsidRDefault="00B54932" w:rsidP="00B54932">
      <w:pPr>
        <w:ind w:left="2552" w:hanging="2552"/>
        <w:rPr>
          <w:lang w:val="en-GB"/>
        </w:rPr>
      </w:pPr>
      <w:r>
        <w:rPr>
          <w:lang w:val="en-GB"/>
        </w:rPr>
        <w:t>14.45 – 15.15 hrs:</w:t>
      </w:r>
      <w:r>
        <w:rPr>
          <w:lang w:val="en-GB"/>
        </w:rPr>
        <w:tab/>
        <w:t>Break</w:t>
      </w:r>
    </w:p>
    <w:p w14:paraId="7FD6E201" w14:textId="249925F2" w:rsidR="00B54932" w:rsidRDefault="00B54932" w:rsidP="00B54932">
      <w:pPr>
        <w:ind w:left="2552" w:hanging="2552"/>
        <w:rPr>
          <w:lang w:val="en-GB"/>
        </w:rPr>
      </w:pPr>
      <w:r w:rsidRPr="00B54932">
        <w:rPr>
          <w:lang w:val="en-GB"/>
        </w:rPr>
        <w:t>15.15 – 16.30 hrs:</w:t>
      </w:r>
      <w:r>
        <w:rPr>
          <w:lang w:val="en-GB"/>
        </w:rPr>
        <w:tab/>
        <w:t>Second round of parallel sessions:</w:t>
      </w:r>
    </w:p>
    <w:p w14:paraId="18F2242B" w14:textId="1ADC5573" w:rsidR="00B54932" w:rsidRPr="00077059" w:rsidRDefault="00B54932" w:rsidP="00D20EAD">
      <w:pPr>
        <w:pStyle w:val="Lijstalinea"/>
        <w:numPr>
          <w:ilvl w:val="0"/>
          <w:numId w:val="3"/>
        </w:numPr>
        <w:rPr>
          <w:lang w:val="en-GB"/>
        </w:rPr>
      </w:pPr>
      <w:r w:rsidRPr="00A96CDC">
        <w:rPr>
          <w:i/>
          <w:iCs/>
          <w:lang w:val="en-GB"/>
        </w:rPr>
        <w:t>AI &amp; writing assignments</w:t>
      </w:r>
      <w:r w:rsidRPr="00B54932">
        <w:rPr>
          <w:lang w:val="en-GB"/>
        </w:rPr>
        <w:t xml:space="preserve"> – Luca Consoli</w:t>
      </w:r>
      <w:r w:rsidR="00A96CDC">
        <w:rPr>
          <w:lang w:val="en-GB"/>
        </w:rPr>
        <w:t xml:space="preserve"> </w:t>
      </w:r>
      <w:r w:rsidR="00077059">
        <w:rPr>
          <w:lang w:val="en-GB"/>
        </w:rPr>
        <w:t>&amp;</w:t>
      </w:r>
      <w:r w:rsidRPr="00B54932">
        <w:rPr>
          <w:lang w:val="en-GB"/>
        </w:rPr>
        <w:t xml:space="preserve"> </w:t>
      </w:r>
      <w:r w:rsidRPr="00A96CDC">
        <w:rPr>
          <w:lang w:val="en-GB"/>
        </w:rPr>
        <w:t>Marc van Wanrooij</w:t>
      </w:r>
    </w:p>
    <w:p w14:paraId="483556D8" w14:textId="64609E49" w:rsidR="00D20EAD" w:rsidRPr="00E36F2A" w:rsidRDefault="00D20EAD" w:rsidP="00D20EAD">
      <w:pPr>
        <w:pStyle w:val="Lijstalinea"/>
        <w:numPr>
          <w:ilvl w:val="0"/>
          <w:numId w:val="3"/>
        </w:numPr>
        <w:rPr>
          <w:strike/>
        </w:rPr>
      </w:pPr>
      <w:commentRangeStart w:id="0"/>
      <w:r w:rsidRPr="00E36F2A">
        <w:rPr>
          <w:i/>
          <w:iCs/>
          <w:strike/>
        </w:rPr>
        <w:t>Perfect TBL</w:t>
      </w:r>
      <w:r w:rsidRPr="00E36F2A">
        <w:rPr>
          <w:strike/>
        </w:rPr>
        <w:t xml:space="preserve"> – Nicole Derks &amp; </w:t>
      </w:r>
      <w:r w:rsidR="006E449D" w:rsidRPr="00E36F2A">
        <w:rPr>
          <w:strike/>
        </w:rPr>
        <w:t>Peter Klaren</w:t>
      </w:r>
    </w:p>
    <w:p w14:paraId="7D316CE4" w14:textId="0FF6B8D9" w:rsidR="00D20EAD" w:rsidRPr="00E36F2A" w:rsidRDefault="00D20EAD" w:rsidP="00D20EAD">
      <w:pPr>
        <w:pStyle w:val="Lijstalinea"/>
        <w:numPr>
          <w:ilvl w:val="0"/>
          <w:numId w:val="3"/>
        </w:numPr>
        <w:rPr>
          <w:strike/>
          <w:lang w:val="en-GB"/>
        </w:rPr>
      </w:pPr>
      <w:r w:rsidRPr="00E36F2A">
        <w:rPr>
          <w:i/>
          <w:iCs/>
          <w:strike/>
          <w:lang w:val="en-GB"/>
        </w:rPr>
        <w:t>Rubrics for internships</w:t>
      </w:r>
      <w:r w:rsidRPr="00E36F2A">
        <w:rPr>
          <w:strike/>
          <w:lang w:val="en-GB"/>
        </w:rPr>
        <w:t xml:space="preserve"> – Tina</w:t>
      </w:r>
      <w:r w:rsidR="00077059" w:rsidRPr="00E36F2A">
        <w:rPr>
          <w:strike/>
          <w:lang w:val="en-GB"/>
        </w:rPr>
        <w:t xml:space="preserve"> Reilink</w:t>
      </w:r>
      <w:r w:rsidRPr="00E36F2A">
        <w:rPr>
          <w:strike/>
          <w:lang w:val="en-GB"/>
        </w:rPr>
        <w:t xml:space="preserve"> &amp; </w:t>
      </w:r>
      <w:r w:rsidR="006E449D" w:rsidRPr="00E36F2A">
        <w:rPr>
          <w:strike/>
          <w:lang w:val="en-GB"/>
        </w:rPr>
        <w:t>Eric Visser</w:t>
      </w:r>
      <w:r w:rsidR="004A3313" w:rsidRPr="00E36F2A">
        <w:rPr>
          <w:strike/>
          <w:lang w:val="en-GB"/>
        </w:rPr>
        <w:t xml:space="preserve"> </w:t>
      </w:r>
      <w:r w:rsidR="006E449D" w:rsidRPr="00E36F2A">
        <w:rPr>
          <w:strike/>
          <w:lang w:val="en-GB"/>
        </w:rPr>
        <w:t>&amp;</w:t>
      </w:r>
      <w:r w:rsidR="00224037" w:rsidRPr="00E36F2A">
        <w:rPr>
          <w:strike/>
          <w:lang w:val="en-GB"/>
        </w:rPr>
        <w:t xml:space="preserve"> C</w:t>
      </w:r>
      <w:r w:rsidR="006E449D" w:rsidRPr="00E36F2A">
        <w:rPr>
          <w:strike/>
          <w:lang w:val="en-GB"/>
        </w:rPr>
        <w:t xml:space="preserve">olin </w:t>
      </w:r>
      <w:r w:rsidR="00224037" w:rsidRPr="00E36F2A">
        <w:rPr>
          <w:strike/>
          <w:lang w:val="en-GB"/>
        </w:rPr>
        <w:t>L</w:t>
      </w:r>
      <w:r w:rsidR="006E449D" w:rsidRPr="00E36F2A">
        <w:rPr>
          <w:strike/>
          <w:lang w:val="en-GB"/>
        </w:rPr>
        <w:t>ogie</w:t>
      </w:r>
    </w:p>
    <w:p w14:paraId="768E7F86" w14:textId="1C115BD4" w:rsidR="00D20EAD" w:rsidRPr="00E36F2A" w:rsidRDefault="00D20EAD" w:rsidP="00D20EAD">
      <w:pPr>
        <w:pStyle w:val="Lijstalinea"/>
        <w:numPr>
          <w:ilvl w:val="0"/>
          <w:numId w:val="3"/>
        </w:numPr>
        <w:rPr>
          <w:strike/>
          <w:lang w:val="en-GB"/>
        </w:rPr>
      </w:pPr>
      <w:r w:rsidRPr="00E36F2A">
        <w:rPr>
          <w:i/>
          <w:iCs/>
          <w:strike/>
          <w:lang w:val="en-GB"/>
        </w:rPr>
        <w:t>PPD in the master programme</w:t>
      </w:r>
      <w:r w:rsidR="00882726" w:rsidRPr="00E36F2A">
        <w:rPr>
          <w:i/>
          <w:iCs/>
          <w:strike/>
          <w:lang w:val="en-GB"/>
        </w:rPr>
        <w:t>s</w:t>
      </w:r>
      <w:r w:rsidRPr="00E36F2A">
        <w:rPr>
          <w:i/>
          <w:iCs/>
          <w:strike/>
          <w:lang w:val="en-GB"/>
        </w:rPr>
        <w:t xml:space="preserve"> </w:t>
      </w:r>
      <w:r w:rsidRPr="00E36F2A">
        <w:rPr>
          <w:strike/>
          <w:lang w:val="en-GB"/>
        </w:rPr>
        <w:t xml:space="preserve">– Kari Bosch &amp; </w:t>
      </w:r>
      <w:r w:rsidR="00F1429D" w:rsidRPr="00E36F2A">
        <w:rPr>
          <w:strike/>
          <w:lang w:val="en-GB"/>
        </w:rPr>
        <w:t>Ad Ragas</w:t>
      </w:r>
      <w:commentRangeEnd w:id="0"/>
      <w:r w:rsidR="00EF7F36">
        <w:rPr>
          <w:rStyle w:val="Verwijzingopmerking"/>
        </w:rPr>
        <w:commentReference w:id="0"/>
      </w:r>
    </w:p>
    <w:p w14:paraId="64228EC8" w14:textId="512287FE" w:rsidR="00D20EAD" w:rsidRDefault="00D20EAD" w:rsidP="00D20EAD">
      <w:pPr>
        <w:ind w:left="2552" w:hanging="2552"/>
        <w:rPr>
          <w:lang w:val="en-GB"/>
        </w:rPr>
      </w:pPr>
      <w:r>
        <w:rPr>
          <w:lang w:val="en-GB"/>
        </w:rPr>
        <w:t>16.30 – 17.00 hrs</w:t>
      </w:r>
      <w:r>
        <w:rPr>
          <w:lang w:val="en-GB"/>
        </w:rPr>
        <w:tab/>
        <w:t>Wrap-up:</w:t>
      </w:r>
    </w:p>
    <w:p w14:paraId="187695CD" w14:textId="77777777" w:rsidR="00882726" w:rsidRDefault="00D20EAD" w:rsidP="00882726">
      <w:pPr>
        <w:pStyle w:val="Lijstalinea"/>
        <w:numPr>
          <w:ilvl w:val="0"/>
          <w:numId w:val="4"/>
        </w:numPr>
        <w:rPr>
          <w:lang w:val="en-GB"/>
        </w:rPr>
      </w:pPr>
      <w:r w:rsidRPr="00882726">
        <w:rPr>
          <w:lang w:val="en-GB"/>
        </w:rPr>
        <w:t>One conclusion per session</w:t>
      </w:r>
    </w:p>
    <w:p w14:paraId="1DF63C44" w14:textId="5A9EC84A" w:rsidR="00D20EAD" w:rsidRPr="00882726" w:rsidRDefault="00D20EAD" w:rsidP="00882726">
      <w:pPr>
        <w:pStyle w:val="Lijstalinea"/>
        <w:numPr>
          <w:ilvl w:val="0"/>
          <w:numId w:val="4"/>
        </w:numPr>
        <w:rPr>
          <w:lang w:val="en-GB"/>
        </w:rPr>
      </w:pPr>
      <w:r w:rsidRPr="00882726">
        <w:rPr>
          <w:lang w:val="en-GB"/>
        </w:rPr>
        <w:t>Launch of the curriculum optimisation committee</w:t>
      </w:r>
    </w:p>
    <w:p w14:paraId="6BF26266" w14:textId="25917F0C" w:rsidR="00D20EAD" w:rsidRPr="00D20EAD" w:rsidRDefault="00D20EAD" w:rsidP="00D20EAD">
      <w:pPr>
        <w:ind w:left="2552" w:hanging="2552"/>
        <w:rPr>
          <w:lang w:val="en-GB"/>
        </w:rPr>
      </w:pPr>
      <w:r>
        <w:rPr>
          <w:lang w:val="en-GB"/>
        </w:rPr>
        <w:t>17.00 – 18.00 hrs</w:t>
      </w:r>
      <w:r>
        <w:rPr>
          <w:lang w:val="en-GB"/>
        </w:rPr>
        <w:tab/>
        <w:t>Drinks</w:t>
      </w:r>
      <w:r w:rsidR="00625860">
        <w:rPr>
          <w:lang w:val="en-GB"/>
        </w:rPr>
        <w:t xml:space="preserve"> (incl</w:t>
      </w:r>
      <w:r w:rsidR="00A14C20">
        <w:rPr>
          <w:lang w:val="en-GB"/>
        </w:rPr>
        <w:t xml:space="preserve">. </w:t>
      </w:r>
      <w:r w:rsidR="00625860">
        <w:rPr>
          <w:lang w:val="en-GB"/>
        </w:rPr>
        <w:t>Quiz)</w:t>
      </w:r>
    </w:p>
    <w:p w14:paraId="17ABFD5D" w14:textId="17C6EAC4" w:rsidR="00B54932" w:rsidRDefault="00B54932" w:rsidP="00B54932">
      <w:pPr>
        <w:pBdr>
          <w:bottom w:val="single" w:sz="6" w:space="1" w:color="auto"/>
        </w:pBdr>
        <w:ind w:left="2552" w:hanging="2552"/>
        <w:rPr>
          <w:lang w:val="en-GB"/>
        </w:rPr>
      </w:pPr>
    </w:p>
    <w:p w14:paraId="42B3601C" w14:textId="208D54B8" w:rsidR="0066420B" w:rsidRDefault="00AB01E4" w:rsidP="00B54932">
      <w:pPr>
        <w:ind w:left="2552" w:hanging="2552"/>
        <w:rPr>
          <w:lang w:val="en-GB"/>
        </w:rPr>
      </w:pPr>
      <w:r>
        <w:rPr>
          <w:lang w:val="en-GB"/>
        </w:rPr>
        <w:t xml:space="preserve">Table 1. overview </w:t>
      </w:r>
      <w:r w:rsidR="005C3EA8">
        <w:rPr>
          <w:lang w:val="en-GB"/>
        </w:rPr>
        <w:t>locations – times – activities – capacity of the location</w:t>
      </w:r>
      <w:r w:rsidR="0066420B">
        <w:rPr>
          <w:lang w:val="en-GB"/>
        </w:rPr>
        <w:t>:</w:t>
      </w:r>
    </w:p>
    <w:tbl>
      <w:tblPr>
        <w:tblStyle w:val="Tabelraster"/>
        <w:tblW w:w="9132" w:type="dxa"/>
        <w:tblInd w:w="-5" w:type="dxa"/>
        <w:tblLook w:val="04A0" w:firstRow="1" w:lastRow="0" w:firstColumn="1" w:lastColumn="0" w:noHBand="0" w:noVBand="1"/>
      </w:tblPr>
      <w:tblGrid>
        <w:gridCol w:w="2283"/>
        <w:gridCol w:w="2283"/>
        <w:gridCol w:w="2283"/>
        <w:gridCol w:w="2283"/>
      </w:tblGrid>
      <w:tr w:rsidR="002D435D" w:rsidRPr="00AB01E4" w14:paraId="4C534E8B" w14:textId="77777777" w:rsidTr="002D435D">
        <w:trPr>
          <w:trHeight w:val="490"/>
        </w:trPr>
        <w:tc>
          <w:tcPr>
            <w:tcW w:w="2283" w:type="dxa"/>
          </w:tcPr>
          <w:p w14:paraId="202D6519" w14:textId="33527105" w:rsidR="002D435D" w:rsidRPr="00AB01E4" w:rsidRDefault="00AB01E4" w:rsidP="0066420B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Room</w:t>
            </w:r>
          </w:p>
        </w:tc>
        <w:tc>
          <w:tcPr>
            <w:tcW w:w="2283" w:type="dxa"/>
          </w:tcPr>
          <w:p w14:paraId="088C21B0" w14:textId="61A13F1C" w:rsidR="002D435D" w:rsidRPr="00AB01E4" w:rsidRDefault="00AB01E4" w:rsidP="0066420B">
            <w:pPr>
              <w:rPr>
                <w:b/>
                <w:bCs/>
                <w:lang w:val="en-GB"/>
              </w:rPr>
            </w:pPr>
            <w:r w:rsidRPr="00AB01E4">
              <w:rPr>
                <w:b/>
                <w:bCs/>
                <w:lang w:val="en-GB"/>
              </w:rPr>
              <w:t>T</w:t>
            </w:r>
            <w:r w:rsidR="001A28F1" w:rsidRPr="00AB01E4">
              <w:rPr>
                <w:b/>
                <w:bCs/>
                <w:lang w:val="en-GB"/>
              </w:rPr>
              <w:t>i</w:t>
            </w:r>
            <w:r>
              <w:rPr>
                <w:b/>
                <w:bCs/>
                <w:lang w:val="en-GB"/>
              </w:rPr>
              <w:t xml:space="preserve">me </w:t>
            </w:r>
            <w:r w:rsidR="001A28F1" w:rsidRPr="00AB01E4">
              <w:rPr>
                <w:b/>
                <w:bCs/>
                <w:lang w:val="en-GB"/>
              </w:rPr>
              <w:t>slots</w:t>
            </w:r>
          </w:p>
        </w:tc>
        <w:tc>
          <w:tcPr>
            <w:tcW w:w="2283" w:type="dxa"/>
          </w:tcPr>
          <w:p w14:paraId="02F5255C" w14:textId="3B0CC6A1" w:rsidR="002D435D" w:rsidRPr="00AB01E4" w:rsidRDefault="001A28F1" w:rsidP="0066420B">
            <w:pPr>
              <w:rPr>
                <w:b/>
                <w:bCs/>
                <w:lang w:val="en-GB"/>
              </w:rPr>
            </w:pPr>
            <w:proofErr w:type="spellStart"/>
            <w:r w:rsidRPr="00AB01E4">
              <w:rPr>
                <w:b/>
                <w:bCs/>
                <w:lang w:val="en-GB"/>
              </w:rPr>
              <w:t>activiteit</w:t>
            </w:r>
            <w:proofErr w:type="spellEnd"/>
          </w:p>
        </w:tc>
        <w:tc>
          <w:tcPr>
            <w:tcW w:w="2283" w:type="dxa"/>
          </w:tcPr>
          <w:p w14:paraId="11A6F009" w14:textId="2BF0F41A" w:rsidR="002D435D" w:rsidRPr="00AB01E4" w:rsidRDefault="001A28F1" w:rsidP="0066420B">
            <w:pPr>
              <w:rPr>
                <w:b/>
                <w:bCs/>
                <w:lang w:val="en-GB"/>
              </w:rPr>
            </w:pPr>
            <w:proofErr w:type="spellStart"/>
            <w:r w:rsidRPr="00AB01E4">
              <w:rPr>
                <w:b/>
                <w:bCs/>
                <w:lang w:val="en-GB"/>
              </w:rPr>
              <w:t>capaciteit</w:t>
            </w:r>
            <w:proofErr w:type="spellEnd"/>
          </w:p>
        </w:tc>
      </w:tr>
      <w:tr w:rsidR="001A28F1" w14:paraId="191F3062" w14:textId="77777777" w:rsidTr="002D435D">
        <w:trPr>
          <w:trHeight w:val="490"/>
        </w:trPr>
        <w:tc>
          <w:tcPr>
            <w:tcW w:w="2283" w:type="dxa"/>
          </w:tcPr>
          <w:p w14:paraId="3EDC27ED" w14:textId="18366152" w:rsidR="001A28F1" w:rsidRDefault="001A28F1" w:rsidP="001A28F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Zuidstraat</w:t>
            </w:r>
            <w:proofErr w:type="spellEnd"/>
          </w:p>
        </w:tc>
        <w:tc>
          <w:tcPr>
            <w:tcW w:w="2283" w:type="dxa"/>
          </w:tcPr>
          <w:p w14:paraId="1EF48604" w14:textId="7940346B" w:rsidR="001A28F1" w:rsidRDefault="001A28F1" w:rsidP="001A28F1">
            <w:pPr>
              <w:rPr>
                <w:lang w:val="en-GB"/>
              </w:rPr>
            </w:pPr>
            <w:r>
              <w:rPr>
                <w:lang w:val="en-GB"/>
              </w:rPr>
              <w:t xml:space="preserve">12.00 -13.00 </w:t>
            </w:r>
            <w:proofErr w:type="spellStart"/>
            <w:r>
              <w:rPr>
                <w:lang w:val="en-GB"/>
              </w:rPr>
              <w:t>uur</w:t>
            </w:r>
            <w:proofErr w:type="spellEnd"/>
          </w:p>
        </w:tc>
        <w:tc>
          <w:tcPr>
            <w:tcW w:w="2283" w:type="dxa"/>
          </w:tcPr>
          <w:p w14:paraId="25C615E8" w14:textId="2F27DE77" w:rsidR="001A28F1" w:rsidRDefault="001A28F1" w:rsidP="001A28F1">
            <w:pPr>
              <w:rPr>
                <w:lang w:val="en-GB"/>
              </w:rPr>
            </w:pPr>
            <w:r>
              <w:rPr>
                <w:lang w:val="en-GB"/>
              </w:rPr>
              <w:t>lunch</w:t>
            </w:r>
          </w:p>
        </w:tc>
        <w:tc>
          <w:tcPr>
            <w:tcW w:w="2283" w:type="dxa"/>
          </w:tcPr>
          <w:p w14:paraId="3B431F93" w14:textId="664EF5FB" w:rsidR="001A28F1" w:rsidRDefault="001A28F1" w:rsidP="001A28F1">
            <w:pPr>
              <w:rPr>
                <w:lang w:val="en-GB"/>
              </w:rPr>
            </w:pPr>
            <w:r>
              <w:rPr>
                <w:lang w:val="en-GB"/>
              </w:rPr>
              <w:t>600?</w:t>
            </w:r>
          </w:p>
        </w:tc>
      </w:tr>
      <w:tr w:rsidR="001A28F1" w14:paraId="4F40F67E" w14:textId="77777777" w:rsidTr="002D435D">
        <w:trPr>
          <w:trHeight w:val="490"/>
        </w:trPr>
        <w:tc>
          <w:tcPr>
            <w:tcW w:w="2283" w:type="dxa"/>
          </w:tcPr>
          <w:p w14:paraId="32F90559" w14:textId="486A51D0" w:rsidR="001A28F1" w:rsidRDefault="001A28F1" w:rsidP="001A28F1">
            <w:pPr>
              <w:rPr>
                <w:lang w:val="en-GB"/>
              </w:rPr>
            </w:pPr>
          </w:p>
        </w:tc>
        <w:tc>
          <w:tcPr>
            <w:tcW w:w="2283" w:type="dxa"/>
          </w:tcPr>
          <w:p w14:paraId="164EF735" w14:textId="002A5F6F" w:rsidR="001A28F1" w:rsidRDefault="001A28F1" w:rsidP="001A28F1">
            <w:pPr>
              <w:rPr>
                <w:lang w:val="en-GB"/>
              </w:rPr>
            </w:pPr>
            <w:r>
              <w:rPr>
                <w:lang w:val="en-GB"/>
              </w:rPr>
              <w:t xml:space="preserve">14.30 – 15.30 </w:t>
            </w:r>
            <w:proofErr w:type="spellStart"/>
            <w:r>
              <w:rPr>
                <w:lang w:val="en-GB"/>
              </w:rPr>
              <w:t>uur</w:t>
            </w:r>
            <w:proofErr w:type="spellEnd"/>
          </w:p>
        </w:tc>
        <w:tc>
          <w:tcPr>
            <w:tcW w:w="2283" w:type="dxa"/>
          </w:tcPr>
          <w:p w14:paraId="6E6E77DB" w14:textId="71F52621" w:rsidR="001A28F1" w:rsidRDefault="001A28F1" w:rsidP="001A28F1">
            <w:pPr>
              <w:rPr>
                <w:lang w:val="en-GB"/>
              </w:rPr>
            </w:pPr>
            <w:r>
              <w:rPr>
                <w:lang w:val="en-GB"/>
              </w:rPr>
              <w:t>coffee/thee-break</w:t>
            </w:r>
          </w:p>
        </w:tc>
        <w:tc>
          <w:tcPr>
            <w:tcW w:w="2283" w:type="dxa"/>
          </w:tcPr>
          <w:p w14:paraId="1EF8F0F7" w14:textId="77777777" w:rsidR="001A28F1" w:rsidRDefault="001A28F1" w:rsidP="001A28F1">
            <w:pPr>
              <w:rPr>
                <w:lang w:val="en-GB"/>
              </w:rPr>
            </w:pPr>
          </w:p>
        </w:tc>
      </w:tr>
      <w:tr w:rsidR="001A28F1" w14:paraId="32C03DFC" w14:textId="77777777" w:rsidTr="002D435D">
        <w:trPr>
          <w:trHeight w:val="490"/>
        </w:trPr>
        <w:tc>
          <w:tcPr>
            <w:tcW w:w="2283" w:type="dxa"/>
          </w:tcPr>
          <w:p w14:paraId="0A3D138C" w14:textId="77777777" w:rsidR="001A28F1" w:rsidRDefault="001A28F1" w:rsidP="001A28F1">
            <w:pPr>
              <w:rPr>
                <w:lang w:val="en-GB"/>
              </w:rPr>
            </w:pPr>
          </w:p>
        </w:tc>
        <w:tc>
          <w:tcPr>
            <w:tcW w:w="2283" w:type="dxa"/>
          </w:tcPr>
          <w:p w14:paraId="6423982E" w14:textId="2F4DB96D" w:rsidR="001A28F1" w:rsidRDefault="001A28F1" w:rsidP="001A28F1">
            <w:pPr>
              <w:rPr>
                <w:lang w:val="en-GB"/>
              </w:rPr>
            </w:pPr>
            <w:r>
              <w:rPr>
                <w:lang w:val="en-GB"/>
              </w:rPr>
              <w:t xml:space="preserve">17.00 – 18.00 </w:t>
            </w:r>
          </w:p>
        </w:tc>
        <w:tc>
          <w:tcPr>
            <w:tcW w:w="2283" w:type="dxa"/>
          </w:tcPr>
          <w:p w14:paraId="44921100" w14:textId="0D8B78F8" w:rsidR="001A28F1" w:rsidRDefault="001A28F1" w:rsidP="001A28F1">
            <w:pPr>
              <w:rPr>
                <w:lang w:val="en-GB"/>
              </w:rPr>
            </w:pPr>
            <w:r>
              <w:rPr>
                <w:lang w:val="en-GB"/>
              </w:rPr>
              <w:t>drinks</w:t>
            </w:r>
          </w:p>
        </w:tc>
        <w:tc>
          <w:tcPr>
            <w:tcW w:w="2283" w:type="dxa"/>
          </w:tcPr>
          <w:p w14:paraId="32A3033E" w14:textId="77777777" w:rsidR="001A28F1" w:rsidRDefault="001A28F1" w:rsidP="001A28F1">
            <w:pPr>
              <w:rPr>
                <w:lang w:val="en-GB"/>
              </w:rPr>
            </w:pPr>
          </w:p>
        </w:tc>
      </w:tr>
      <w:tr w:rsidR="001A28F1" w14:paraId="611C5BD3" w14:textId="77777777" w:rsidTr="002D435D">
        <w:trPr>
          <w:trHeight w:val="490"/>
        </w:trPr>
        <w:tc>
          <w:tcPr>
            <w:tcW w:w="2283" w:type="dxa"/>
          </w:tcPr>
          <w:p w14:paraId="1416CBEF" w14:textId="4A88EA32" w:rsidR="001A28F1" w:rsidRDefault="001A28F1" w:rsidP="001A28F1">
            <w:pPr>
              <w:rPr>
                <w:lang w:val="en-GB"/>
              </w:rPr>
            </w:pPr>
            <w:r>
              <w:rPr>
                <w:lang w:val="en-GB"/>
              </w:rPr>
              <w:t>HG00.304</w:t>
            </w:r>
          </w:p>
        </w:tc>
        <w:tc>
          <w:tcPr>
            <w:tcW w:w="2283" w:type="dxa"/>
          </w:tcPr>
          <w:p w14:paraId="499A4C11" w14:textId="2595C2AC" w:rsidR="001A28F1" w:rsidRDefault="001A28F1" w:rsidP="001A28F1">
            <w:pPr>
              <w:rPr>
                <w:lang w:val="en-GB"/>
              </w:rPr>
            </w:pPr>
            <w:r>
              <w:rPr>
                <w:lang w:val="en-GB"/>
              </w:rPr>
              <w:t>12.45 – 13.45</w:t>
            </w:r>
          </w:p>
        </w:tc>
        <w:tc>
          <w:tcPr>
            <w:tcW w:w="2283" w:type="dxa"/>
          </w:tcPr>
          <w:p w14:paraId="3F650384" w14:textId="5B6F8428" w:rsidR="001A28F1" w:rsidRDefault="001A28F1" w:rsidP="001A28F1">
            <w:pPr>
              <w:rPr>
                <w:lang w:val="en-GB"/>
              </w:rPr>
            </w:pPr>
            <w:r>
              <w:rPr>
                <w:lang w:val="en-GB"/>
              </w:rPr>
              <w:t>introduction</w:t>
            </w:r>
          </w:p>
        </w:tc>
        <w:tc>
          <w:tcPr>
            <w:tcW w:w="2283" w:type="dxa"/>
          </w:tcPr>
          <w:p w14:paraId="2144A28A" w14:textId="7512A2AF" w:rsidR="001A28F1" w:rsidRDefault="001A28F1" w:rsidP="001A28F1">
            <w:pPr>
              <w:rPr>
                <w:lang w:val="en-GB"/>
              </w:rPr>
            </w:pPr>
            <w:r>
              <w:rPr>
                <w:lang w:val="en-GB"/>
              </w:rPr>
              <w:t>150</w:t>
            </w:r>
          </w:p>
        </w:tc>
      </w:tr>
      <w:tr w:rsidR="001A28F1" w14:paraId="3C121632" w14:textId="77777777" w:rsidTr="002D435D">
        <w:trPr>
          <w:trHeight w:val="455"/>
        </w:trPr>
        <w:tc>
          <w:tcPr>
            <w:tcW w:w="2283" w:type="dxa"/>
          </w:tcPr>
          <w:p w14:paraId="17FBA9BD" w14:textId="77777777" w:rsidR="001A28F1" w:rsidRDefault="001A28F1" w:rsidP="001A28F1">
            <w:pPr>
              <w:rPr>
                <w:lang w:val="en-GB"/>
              </w:rPr>
            </w:pPr>
          </w:p>
        </w:tc>
        <w:tc>
          <w:tcPr>
            <w:tcW w:w="2283" w:type="dxa"/>
          </w:tcPr>
          <w:p w14:paraId="2CAB6358" w14:textId="5FC67CD8" w:rsidR="001A28F1" w:rsidRDefault="001A28F1" w:rsidP="001A28F1">
            <w:pPr>
              <w:rPr>
                <w:lang w:val="en-GB"/>
              </w:rPr>
            </w:pPr>
            <w:r>
              <w:rPr>
                <w:lang w:val="en-GB"/>
              </w:rPr>
              <w:t xml:space="preserve">16.00 – 17.30 </w:t>
            </w:r>
          </w:p>
        </w:tc>
        <w:tc>
          <w:tcPr>
            <w:tcW w:w="2283" w:type="dxa"/>
          </w:tcPr>
          <w:p w14:paraId="460EFCD6" w14:textId="3379ADAD" w:rsidR="001A28F1" w:rsidRDefault="001A28F1" w:rsidP="001A28F1">
            <w:pPr>
              <w:rPr>
                <w:lang w:val="en-GB"/>
              </w:rPr>
            </w:pPr>
            <w:r>
              <w:rPr>
                <w:lang w:val="en-GB"/>
              </w:rPr>
              <w:t>wrap-up</w:t>
            </w:r>
          </w:p>
        </w:tc>
        <w:tc>
          <w:tcPr>
            <w:tcW w:w="2283" w:type="dxa"/>
          </w:tcPr>
          <w:p w14:paraId="48067DBA" w14:textId="77777777" w:rsidR="001A28F1" w:rsidRDefault="001A28F1" w:rsidP="001A28F1">
            <w:pPr>
              <w:rPr>
                <w:lang w:val="en-GB"/>
              </w:rPr>
            </w:pPr>
          </w:p>
        </w:tc>
      </w:tr>
      <w:tr w:rsidR="001A28F1" w14:paraId="3EAC5276" w14:textId="77777777" w:rsidTr="002D435D">
        <w:trPr>
          <w:trHeight w:val="490"/>
        </w:trPr>
        <w:tc>
          <w:tcPr>
            <w:tcW w:w="2283" w:type="dxa"/>
          </w:tcPr>
          <w:p w14:paraId="19C4918E" w14:textId="77777777" w:rsidR="001A28F1" w:rsidRPr="00D875A1" w:rsidRDefault="001A28F1" w:rsidP="001A28F1">
            <w:r w:rsidRPr="0097015F">
              <w:t>HG00.310</w:t>
            </w:r>
          </w:p>
          <w:p w14:paraId="1A90AFE7" w14:textId="77777777" w:rsidR="001A28F1" w:rsidRPr="0097015F" w:rsidRDefault="001A28F1" w:rsidP="001A28F1">
            <w:r w:rsidRPr="0097015F">
              <w:t>HG00.062</w:t>
            </w:r>
          </w:p>
          <w:p w14:paraId="5D15C887" w14:textId="77777777" w:rsidR="001A28F1" w:rsidRPr="00D875A1" w:rsidRDefault="001A28F1" w:rsidP="001A28F1">
            <w:r w:rsidRPr="0097015F">
              <w:t>HG00.071</w:t>
            </w:r>
          </w:p>
          <w:p w14:paraId="1CEA5CE6" w14:textId="5D5B2C5F" w:rsidR="006C2A3E" w:rsidRPr="00224037" w:rsidRDefault="001A28F1" w:rsidP="007B7D9D">
            <w:r w:rsidRPr="0097015F">
              <w:t>HG01.060</w:t>
            </w:r>
          </w:p>
        </w:tc>
        <w:tc>
          <w:tcPr>
            <w:tcW w:w="2283" w:type="dxa"/>
          </w:tcPr>
          <w:p w14:paraId="65FAAA23" w14:textId="2C9FCF08" w:rsidR="001A28F1" w:rsidRDefault="001A28F1" w:rsidP="001A28F1">
            <w:pPr>
              <w:rPr>
                <w:lang w:val="en-GB"/>
              </w:rPr>
            </w:pPr>
            <w:r>
              <w:rPr>
                <w:lang w:val="en-GB"/>
              </w:rPr>
              <w:t xml:space="preserve">13.30 – 17.00 </w:t>
            </w:r>
            <w:proofErr w:type="spellStart"/>
            <w:r>
              <w:rPr>
                <w:lang w:val="en-GB"/>
              </w:rPr>
              <w:t>uur</w:t>
            </w:r>
            <w:proofErr w:type="spellEnd"/>
          </w:p>
        </w:tc>
        <w:tc>
          <w:tcPr>
            <w:tcW w:w="2283" w:type="dxa"/>
          </w:tcPr>
          <w:p w14:paraId="5C5DDE99" w14:textId="50417860" w:rsidR="001A28F1" w:rsidRDefault="001A28F1" w:rsidP="001A28F1">
            <w:pPr>
              <w:rPr>
                <w:lang w:val="en-GB"/>
              </w:rPr>
            </w:pPr>
            <w:r>
              <w:rPr>
                <w:lang w:val="en-GB"/>
              </w:rPr>
              <w:t>sessions</w:t>
            </w:r>
          </w:p>
        </w:tc>
        <w:tc>
          <w:tcPr>
            <w:tcW w:w="2283" w:type="dxa"/>
          </w:tcPr>
          <w:p w14:paraId="069CCBB2" w14:textId="77777777" w:rsidR="008733DB" w:rsidRDefault="008733DB" w:rsidP="001A28F1">
            <w:pPr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  <w:p w14:paraId="16147A83" w14:textId="77777777" w:rsidR="008733DB" w:rsidRDefault="008733DB" w:rsidP="001A28F1">
            <w:pPr>
              <w:rPr>
                <w:lang w:val="en-GB"/>
              </w:rPr>
            </w:pPr>
            <w:r>
              <w:rPr>
                <w:lang w:val="en-GB"/>
              </w:rPr>
              <w:t>63</w:t>
            </w:r>
          </w:p>
          <w:p w14:paraId="62A5AAA7" w14:textId="3580375D" w:rsidR="008733DB" w:rsidRDefault="008733DB" w:rsidP="00AB01E4">
            <w:pPr>
              <w:rPr>
                <w:lang w:val="en-GB"/>
              </w:rPr>
            </w:pPr>
            <w:r>
              <w:rPr>
                <w:lang w:val="en-GB"/>
              </w:rPr>
              <w:t>63</w:t>
            </w:r>
          </w:p>
          <w:p w14:paraId="18318447" w14:textId="3212CBBE" w:rsidR="008733DB" w:rsidRDefault="008733DB" w:rsidP="001A28F1">
            <w:pPr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</w:tr>
    </w:tbl>
    <w:p w14:paraId="6968F758" w14:textId="1052C1F0" w:rsidR="0066420B" w:rsidRPr="00D20EAD" w:rsidRDefault="0066420B" w:rsidP="0066420B">
      <w:pPr>
        <w:ind w:left="2552" w:hanging="2552"/>
        <w:rPr>
          <w:lang w:val="en-GB"/>
        </w:rPr>
      </w:pPr>
    </w:p>
    <w:sectPr w:rsidR="0066420B" w:rsidRPr="00D20E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Janine Gossen" w:date="2025-01-06T14:43:00Z" w:initials="JG">
    <w:p w14:paraId="1D73CE9B" w14:textId="77777777" w:rsidR="00D875A1" w:rsidRDefault="00EF7F36" w:rsidP="00D875A1">
      <w:pPr>
        <w:pStyle w:val="Tekstopmerking"/>
      </w:pPr>
      <w:r>
        <w:rPr>
          <w:rStyle w:val="Verwijzingopmerking"/>
        </w:rPr>
        <w:annotationRef/>
      </w:r>
      <w:r w:rsidR="00D875A1">
        <w:t xml:space="preserve">Little animo for these workshops/sessions, therefore it was decided to only organise the AI session.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D73CE9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B266A99" w16cex:dateUtc="2025-01-06T13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D73CE9B" w16cid:durableId="2B266A9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64E0C"/>
    <w:multiLevelType w:val="hybridMultilevel"/>
    <w:tmpl w:val="C45A5E6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01992"/>
    <w:multiLevelType w:val="hybridMultilevel"/>
    <w:tmpl w:val="37228C80"/>
    <w:lvl w:ilvl="0" w:tplc="9B9C41DE">
      <w:start w:val="1"/>
      <w:numFmt w:val="decimal"/>
      <w:lvlText w:val="%1."/>
      <w:lvlJc w:val="left"/>
      <w:pPr>
        <w:ind w:left="291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3630" w:hanging="360"/>
      </w:pPr>
    </w:lvl>
    <w:lvl w:ilvl="2" w:tplc="2000001B" w:tentative="1">
      <w:start w:val="1"/>
      <w:numFmt w:val="lowerRoman"/>
      <w:lvlText w:val="%3."/>
      <w:lvlJc w:val="right"/>
      <w:pPr>
        <w:ind w:left="4350" w:hanging="180"/>
      </w:pPr>
    </w:lvl>
    <w:lvl w:ilvl="3" w:tplc="2000000F" w:tentative="1">
      <w:start w:val="1"/>
      <w:numFmt w:val="decimal"/>
      <w:lvlText w:val="%4."/>
      <w:lvlJc w:val="left"/>
      <w:pPr>
        <w:ind w:left="5070" w:hanging="360"/>
      </w:pPr>
    </w:lvl>
    <w:lvl w:ilvl="4" w:tplc="20000019" w:tentative="1">
      <w:start w:val="1"/>
      <w:numFmt w:val="lowerLetter"/>
      <w:lvlText w:val="%5."/>
      <w:lvlJc w:val="left"/>
      <w:pPr>
        <w:ind w:left="5790" w:hanging="360"/>
      </w:pPr>
    </w:lvl>
    <w:lvl w:ilvl="5" w:tplc="2000001B" w:tentative="1">
      <w:start w:val="1"/>
      <w:numFmt w:val="lowerRoman"/>
      <w:lvlText w:val="%6."/>
      <w:lvlJc w:val="right"/>
      <w:pPr>
        <w:ind w:left="6510" w:hanging="180"/>
      </w:pPr>
    </w:lvl>
    <w:lvl w:ilvl="6" w:tplc="2000000F" w:tentative="1">
      <w:start w:val="1"/>
      <w:numFmt w:val="decimal"/>
      <w:lvlText w:val="%7."/>
      <w:lvlJc w:val="left"/>
      <w:pPr>
        <w:ind w:left="7230" w:hanging="360"/>
      </w:pPr>
    </w:lvl>
    <w:lvl w:ilvl="7" w:tplc="20000019" w:tentative="1">
      <w:start w:val="1"/>
      <w:numFmt w:val="lowerLetter"/>
      <w:lvlText w:val="%8."/>
      <w:lvlJc w:val="left"/>
      <w:pPr>
        <w:ind w:left="7950" w:hanging="360"/>
      </w:pPr>
    </w:lvl>
    <w:lvl w:ilvl="8" w:tplc="2000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2" w15:restartNumberingAfterBreak="0">
    <w:nsid w:val="3F9030DB"/>
    <w:multiLevelType w:val="hybridMultilevel"/>
    <w:tmpl w:val="0480EF9A"/>
    <w:lvl w:ilvl="0" w:tplc="9B9C41DE">
      <w:start w:val="1"/>
      <w:numFmt w:val="decimal"/>
      <w:lvlText w:val="%1."/>
      <w:lvlJc w:val="left"/>
      <w:pPr>
        <w:ind w:left="291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A3A95"/>
    <w:multiLevelType w:val="hybridMultilevel"/>
    <w:tmpl w:val="2CD40766"/>
    <w:lvl w:ilvl="0" w:tplc="2000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num w:numId="1" w16cid:durableId="955528509">
    <w:abstractNumId w:val="0"/>
  </w:num>
  <w:num w:numId="2" w16cid:durableId="510729397">
    <w:abstractNumId w:val="1"/>
  </w:num>
  <w:num w:numId="3" w16cid:durableId="476723221">
    <w:abstractNumId w:val="2"/>
  </w:num>
  <w:num w:numId="4" w16cid:durableId="135476571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nine Gossen">
    <w15:presenceInfo w15:providerId="None" w15:userId="Janine Goss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32"/>
    <w:rsid w:val="0001244C"/>
    <w:rsid w:val="000263E7"/>
    <w:rsid w:val="00036C12"/>
    <w:rsid w:val="00050B9C"/>
    <w:rsid w:val="00053AAC"/>
    <w:rsid w:val="00077059"/>
    <w:rsid w:val="000817C2"/>
    <w:rsid w:val="000A3EF9"/>
    <w:rsid w:val="000B6018"/>
    <w:rsid w:val="000B643F"/>
    <w:rsid w:val="001129B0"/>
    <w:rsid w:val="00133E7E"/>
    <w:rsid w:val="001A28F1"/>
    <w:rsid w:val="001B5AC1"/>
    <w:rsid w:val="00224037"/>
    <w:rsid w:val="00257F71"/>
    <w:rsid w:val="00262154"/>
    <w:rsid w:val="002C4646"/>
    <w:rsid w:val="002D435D"/>
    <w:rsid w:val="00312220"/>
    <w:rsid w:val="004139F4"/>
    <w:rsid w:val="00435B84"/>
    <w:rsid w:val="004A3313"/>
    <w:rsid w:val="004C4A2B"/>
    <w:rsid w:val="004D47DF"/>
    <w:rsid w:val="004D5163"/>
    <w:rsid w:val="004F44A9"/>
    <w:rsid w:val="00542D08"/>
    <w:rsid w:val="0055088D"/>
    <w:rsid w:val="00552148"/>
    <w:rsid w:val="005C3EA8"/>
    <w:rsid w:val="005D1531"/>
    <w:rsid w:val="005F2BA8"/>
    <w:rsid w:val="00625860"/>
    <w:rsid w:val="0066420B"/>
    <w:rsid w:val="00675B6D"/>
    <w:rsid w:val="0068430A"/>
    <w:rsid w:val="00684530"/>
    <w:rsid w:val="006849F0"/>
    <w:rsid w:val="006A0D30"/>
    <w:rsid w:val="006C2A3E"/>
    <w:rsid w:val="006C30F9"/>
    <w:rsid w:val="006E449D"/>
    <w:rsid w:val="00735445"/>
    <w:rsid w:val="00740DF0"/>
    <w:rsid w:val="00755DB3"/>
    <w:rsid w:val="00783008"/>
    <w:rsid w:val="007B7D9D"/>
    <w:rsid w:val="007C40E5"/>
    <w:rsid w:val="00821C96"/>
    <w:rsid w:val="00833810"/>
    <w:rsid w:val="008733DB"/>
    <w:rsid w:val="00882726"/>
    <w:rsid w:val="0089151B"/>
    <w:rsid w:val="008B19DF"/>
    <w:rsid w:val="008E2215"/>
    <w:rsid w:val="00930B41"/>
    <w:rsid w:val="0097015F"/>
    <w:rsid w:val="009C5FBC"/>
    <w:rsid w:val="009C7A19"/>
    <w:rsid w:val="00A14C20"/>
    <w:rsid w:val="00A31AEB"/>
    <w:rsid w:val="00A6114A"/>
    <w:rsid w:val="00A76075"/>
    <w:rsid w:val="00A96CDC"/>
    <w:rsid w:val="00AA50AB"/>
    <w:rsid w:val="00AA6FC6"/>
    <w:rsid w:val="00AB01E4"/>
    <w:rsid w:val="00B07494"/>
    <w:rsid w:val="00B54932"/>
    <w:rsid w:val="00B80064"/>
    <w:rsid w:val="00B8364D"/>
    <w:rsid w:val="00C118D2"/>
    <w:rsid w:val="00C412E5"/>
    <w:rsid w:val="00C92C91"/>
    <w:rsid w:val="00CE326D"/>
    <w:rsid w:val="00D00704"/>
    <w:rsid w:val="00D20EAD"/>
    <w:rsid w:val="00D473C1"/>
    <w:rsid w:val="00D52464"/>
    <w:rsid w:val="00D75B37"/>
    <w:rsid w:val="00D875A1"/>
    <w:rsid w:val="00DD51F0"/>
    <w:rsid w:val="00E36F2A"/>
    <w:rsid w:val="00EF7F36"/>
    <w:rsid w:val="00F1429D"/>
    <w:rsid w:val="00F9723D"/>
    <w:rsid w:val="00FD357B"/>
    <w:rsid w:val="00FE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0EF01"/>
  <w15:chartTrackingRefBased/>
  <w15:docId w15:val="{2792DAA9-D2C4-48C1-9693-0A516CD31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54932"/>
    <w:pPr>
      <w:ind w:left="720"/>
      <w:contextualSpacing/>
    </w:pPr>
  </w:style>
  <w:style w:type="table" w:styleId="Tabelraster">
    <w:name w:val="Table Grid"/>
    <w:basedOn w:val="Standaardtabel"/>
    <w:uiPriority w:val="39"/>
    <w:rsid w:val="002D435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D0070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D00704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D0070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0070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00704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0070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00704"/>
    <w:rPr>
      <w:rFonts w:ascii="Segoe UI" w:hAnsi="Segoe UI" w:cs="Segoe UI"/>
      <w:sz w:val="18"/>
      <w:szCs w:val="18"/>
    </w:rPr>
  </w:style>
  <w:style w:type="paragraph" w:styleId="Revisie">
    <w:name w:val="Revision"/>
    <w:hidden/>
    <w:uiPriority w:val="99"/>
    <w:semiHidden/>
    <w:rsid w:val="00D875A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D1327B5374E44C8898ED4D92283241" ma:contentTypeVersion="11" ma:contentTypeDescription="Een nieuw document maken." ma:contentTypeScope="" ma:versionID="026c0ec52f0b2aa1d768867ef44526ca">
  <xsd:schema xmlns:xsd="http://www.w3.org/2001/XMLSchema" xmlns:xs="http://www.w3.org/2001/XMLSchema" xmlns:p="http://schemas.microsoft.com/office/2006/metadata/properties" xmlns:ns2="d0fb2709-6288-46ee-b09b-1e863165ba43" xmlns:ns3="e88eb29d-3045-4453-94e2-1284438d44fc" targetNamespace="http://schemas.microsoft.com/office/2006/metadata/properties" ma:root="true" ma:fieldsID="f7d95a6edc4d428e96d48ff71a5bbf45" ns2:_="" ns3:_="">
    <xsd:import namespace="d0fb2709-6288-46ee-b09b-1e863165ba43"/>
    <xsd:import namespace="e88eb29d-3045-4453-94e2-1284438d44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b2709-6288-46ee-b09b-1e863165ba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9479e1c4-431f-42ea-b6f3-1b0615c9ce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eb29d-3045-4453-94e2-1284438d44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71f00fb-c16c-4c7a-9f8c-27c7c4575d15}" ma:internalName="TaxCatchAll" ma:showField="CatchAllData" ma:web="e88eb29d-3045-4453-94e2-1284438d44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fb2709-6288-46ee-b09b-1e863165ba43">
      <Terms xmlns="http://schemas.microsoft.com/office/infopath/2007/PartnerControls"/>
    </lcf76f155ced4ddcb4097134ff3c332f>
    <TaxCatchAll xmlns="e88eb29d-3045-4453-94e2-1284438d44f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F89B46-8A10-4CB1-8519-EBB4F09E1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fb2709-6288-46ee-b09b-1e863165ba43"/>
    <ds:schemaRef ds:uri="e88eb29d-3045-4453-94e2-1284438d44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1427E1-8E50-4B38-989B-7CF7B577088D}">
  <ds:schemaRefs>
    <ds:schemaRef ds:uri="http://schemas.microsoft.com/office/2006/metadata/properties"/>
    <ds:schemaRef ds:uri="http://schemas.microsoft.com/office/infopath/2007/PartnerControls"/>
    <ds:schemaRef ds:uri="d0fb2709-6288-46ee-b09b-1e863165ba43"/>
    <ds:schemaRef ds:uri="e88eb29d-3045-4453-94e2-1284438d44fc"/>
  </ds:schemaRefs>
</ds:datastoreItem>
</file>

<file path=customXml/itemProps3.xml><?xml version="1.0" encoding="utf-8"?>
<ds:datastoreItem xmlns:ds="http://schemas.openxmlformats.org/officeDocument/2006/customXml" ds:itemID="{1AC4D613-CE43-4E27-B2DC-0FD044467FC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4578d9-400d-4a5a-a7c7-e76ca47af400}" enabled="0" method="" siteId="{084578d9-400d-4a5a-a7c7-e76ca47af40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Ragas, A.M.J. (Ad)</dc:creator>
  <cp:keywords/>
  <dc:description/>
  <cp:lastModifiedBy>Janine Gossen</cp:lastModifiedBy>
  <cp:revision>5</cp:revision>
  <cp:lastPrinted>2024-10-22T07:59:00Z</cp:lastPrinted>
  <dcterms:created xsi:type="dcterms:W3CDTF">2025-02-18T14:13:00Z</dcterms:created>
  <dcterms:modified xsi:type="dcterms:W3CDTF">2025-02-18T14:16:00Z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0x010100F2D1327B5374E44C8898ED4D92283241</vt:lpwstr>
  </property>
  <property fmtid="{D5CDD505-2E9C-101B-9397-08002B2CF9AE}" pid="3" name="MediaServiceImageTags">
    <vt:lpwstr/>
  </property>
</Properties>
</file>