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5EF483" w14:textId="77777777" w:rsidR="009C6530" w:rsidRPr="009C6530" w:rsidRDefault="009C6530" w:rsidP="009C6530">
      <w:pPr>
        <w:pStyle w:val="Default"/>
        <w:rPr>
          <w:sz w:val="22"/>
          <w:szCs w:val="22"/>
        </w:rPr>
      </w:pPr>
      <w:r w:rsidRPr="009C6530">
        <w:rPr>
          <w:sz w:val="22"/>
          <w:szCs w:val="22"/>
        </w:rPr>
        <w:t>Assessment Form: Master Thesis Science, Management &amp; Innovation</w:t>
      </w:r>
    </w:p>
    <w:p w14:paraId="72D713D8" w14:textId="77777777" w:rsidR="009C6530" w:rsidRPr="009C6530" w:rsidRDefault="009C6530" w:rsidP="009C6530">
      <w:pPr>
        <w:pStyle w:val="Default"/>
        <w:rPr>
          <w:sz w:val="22"/>
          <w:szCs w:val="22"/>
        </w:rPr>
      </w:pPr>
    </w:p>
    <w:p w14:paraId="4312AA63" w14:textId="74F0037D" w:rsidR="009C6530" w:rsidRPr="009C6530" w:rsidRDefault="009C6530" w:rsidP="009C6530">
      <w:pPr>
        <w:pStyle w:val="Default"/>
        <w:rPr>
          <w:sz w:val="22"/>
          <w:szCs w:val="22"/>
        </w:rPr>
      </w:pPr>
      <w:r w:rsidRPr="009C6530">
        <w:rPr>
          <w:sz w:val="22"/>
          <w:szCs w:val="22"/>
        </w:rPr>
        <w:t>Name of student</w:t>
      </w:r>
      <w:r w:rsidR="00582E08">
        <w:rPr>
          <w:sz w:val="22"/>
          <w:szCs w:val="22"/>
        </w:rPr>
        <w:t>:</w:t>
      </w:r>
    </w:p>
    <w:p w14:paraId="3E1F7720" w14:textId="36C2B70A" w:rsidR="009C6530" w:rsidRPr="009C6530" w:rsidRDefault="009C6530" w:rsidP="009C6530">
      <w:pPr>
        <w:pStyle w:val="Default"/>
        <w:rPr>
          <w:sz w:val="22"/>
          <w:szCs w:val="22"/>
        </w:rPr>
      </w:pPr>
      <w:r w:rsidRPr="009C6530">
        <w:rPr>
          <w:sz w:val="22"/>
          <w:szCs w:val="22"/>
        </w:rPr>
        <w:t>Student ID number</w:t>
      </w:r>
      <w:r w:rsidR="00582E08">
        <w:rPr>
          <w:sz w:val="22"/>
          <w:szCs w:val="22"/>
        </w:rPr>
        <w:t>:</w:t>
      </w:r>
    </w:p>
    <w:p w14:paraId="5829D453" w14:textId="66F4D25F" w:rsidR="009C6530" w:rsidRPr="009C6530" w:rsidRDefault="009C6530" w:rsidP="009C6530">
      <w:pPr>
        <w:pStyle w:val="Default"/>
        <w:rPr>
          <w:sz w:val="22"/>
          <w:szCs w:val="22"/>
        </w:rPr>
      </w:pPr>
      <w:r w:rsidRPr="009C6530">
        <w:rPr>
          <w:sz w:val="22"/>
          <w:szCs w:val="22"/>
        </w:rPr>
        <w:t>Date of defense</w:t>
      </w:r>
      <w:r w:rsidR="00582E08">
        <w:rPr>
          <w:sz w:val="22"/>
          <w:szCs w:val="22"/>
        </w:rPr>
        <w:t>:</w:t>
      </w:r>
    </w:p>
    <w:p w14:paraId="15D1F86C" w14:textId="4045FE45" w:rsidR="009C6530" w:rsidRPr="009C6530" w:rsidRDefault="009C6530" w:rsidP="009C6530">
      <w:pPr>
        <w:rPr>
          <w:rFonts w:ascii="Arial" w:hAnsi="Arial" w:cs="Arial"/>
        </w:rPr>
      </w:pPr>
    </w:p>
    <w:tbl>
      <w:tblPr>
        <w:tblStyle w:val="TableGrid"/>
        <w:tblW w:w="979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95"/>
        <w:gridCol w:w="2700"/>
        <w:gridCol w:w="1890"/>
        <w:gridCol w:w="4307"/>
      </w:tblGrid>
      <w:tr w:rsidR="009C6530" w:rsidRPr="009C6530" w14:paraId="6858A819" w14:textId="77777777" w:rsidTr="009C6530">
        <w:trPr>
          <w:trHeight w:val="576"/>
        </w:trPr>
        <w:tc>
          <w:tcPr>
            <w:tcW w:w="895" w:type="dxa"/>
          </w:tcPr>
          <w:p w14:paraId="71303F9C" w14:textId="2C70F751" w:rsidR="009C6530" w:rsidRPr="009C6530" w:rsidRDefault="009C6530" w:rsidP="009C6530">
            <w:pPr>
              <w:rPr>
                <w:rFonts w:ascii="Arial" w:hAnsi="Arial" w:cs="Arial"/>
              </w:rPr>
            </w:pPr>
            <w:r w:rsidRPr="009C6530">
              <w:rPr>
                <w:rFonts w:ascii="Arial" w:hAnsi="Arial" w:cs="Arial"/>
              </w:rPr>
              <w:t>#</w:t>
            </w:r>
          </w:p>
        </w:tc>
        <w:tc>
          <w:tcPr>
            <w:tcW w:w="2700" w:type="dxa"/>
          </w:tcPr>
          <w:p w14:paraId="6305473E" w14:textId="0640836B" w:rsidR="009C6530" w:rsidRPr="009C6530" w:rsidRDefault="009C6530" w:rsidP="009C6530">
            <w:pPr>
              <w:rPr>
                <w:rFonts w:ascii="Arial" w:hAnsi="Arial" w:cs="Arial"/>
              </w:rPr>
            </w:pPr>
            <w:r w:rsidRPr="009C6530">
              <w:rPr>
                <w:rFonts w:ascii="Arial" w:hAnsi="Arial" w:cs="Arial"/>
              </w:rPr>
              <w:t>Criterion</w:t>
            </w:r>
          </w:p>
        </w:tc>
        <w:tc>
          <w:tcPr>
            <w:tcW w:w="1890" w:type="dxa"/>
          </w:tcPr>
          <w:p w14:paraId="5C8B143A" w14:textId="21EDDA69" w:rsidR="009C6530" w:rsidRPr="009C6530" w:rsidRDefault="009C6530" w:rsidP="009C6530">
            <w:pPr>
              <w:rPr>
                <w:rFonts w:ascii="Arial" w:hAnsi="Arial" w:cs="Arial"/>
              </w:rPr>
            </w:pPr>
            <w:r w:rsidRPr="009C6530">
              <w:rPr>
                <w:rFonts w:ascii="Arial" w:hAnsi="Arial" w:cs="Arial"/>
              </w:rPr>
              <w:t>Assessment</w:t>
            </w:r>
          </w:p>
        </w:tc>
        <w:tc>
          <w:tcPr>
            <w:tcW w:w="4307" w:type="dxa"/>
          </w:tcPr>
          <w:p w14:paraId="5E93D4D4" w14:textId="3927546A" w:rsidR="009C6530" w:rsidRPr="009C6530" w:rsidRDefault="009C6530" w:rsidP="009C6530">
            <w:pPr>
              <w:rPr>
                <w:rFonts w:ascii="Arial" w:hAnsi="Arial" w:cs="Arial"/>
              </w:rPr>
            </w:pPr>
            <w:r w:rsidRPr="009C6530">
              <w:rPr>
                <w:rFonts w:ascii="Arial" w:hAnsi="Arial" w:cs="Arial"/>
              </w:rPr>
              <w:t>Notes</w:t>
            </w:r>
          </w:p>
        </w:tc>
      </w:tr>
      <w:tr w:rsidR="009C6530" w:rsidRPr="009C6530" w14:paraId="4DA0DC1A" w14:textId="77777777" w:rsidTr="009C6530">
        <w:trPr>
          <w:trHeight w:val="576"/>
        </w:trPr>
        <w:tc>
          <w:tcPr>
            <w:tcW w:w="895" w:type="dxa"/>
          </w:tcPr>
          <w:p w14:paraId="19AFF0B2" w14:textId="36D85219" w:rsidR="009C6530" w:rsidRPr="009C6530" w:rsidRDefault="009C6530" w:rsidP="009C6530">
            <w:pPr>
              <w:rPr>
                <w:rFonts w:ascii="Arial" w:hAnsi="Arial" w:cs="Arial"/>
              </w:rPr>
            </w:pPr>
            <w:r w:rsidRPr="009C6530">
              <w:rPr>
                <w:rFonts w:ascii="Arial" w:hAnsi="Arial" w:cs="Arial"/>
              </w:rPr>
              <w:t>1</w:t>
            </w:r>
          </w:p>
        </w:tc>
        <w:tc>
          <w:tcPr>
            <w:tcW w:w="2700" w:type="dxa"/>
          </w:tcPr>
          <w:p w14:paraId="0DB19011" w14:textId="5DF395FE" w:rsidR="009C6530" w:rsidRPr="009C6530" w:rsidRDefault="009C6530" w:rsidP="009C6530">
            <w:pPr>
              <w:rPr>
                <w:rFonts w:ascii="Arial" w:hAnsi="Arial" w:cs="Arial"/>
              </w:rPr>
            </w:pPr>
            <w:r w:rsidRPr="009C6530">
              <w:rPr>
                <w:rFonts w:ascii="Arial" w:hAnsi="Arial" w:cs="Arial"/>
              </w:rPr>
              <w:t>Problem selection</w:t>
            </w:r>
          </w:p>
        </w:tc>
        <w:tc>
          <w:tcPr>
            <w:tcW w:w="1890" w:type="dxa"/>
          </w:tcPr>
          <w:p w14:paraId="6FF0A6E0" w14:textId="0FDCBE65" w:rsidR="009C6530" w:rsidRPr="009C6530" w:rsidRDefault="009C6530" w:rsidP="009C6530">
            <w:pPr>
              <w:pStyle w:val="Default"/>
              <w:rPr>
                <w:sz w:val="22"/>
                <w:szCs w:val="22"/>
              </w:rPr>
            </w:pPr>
            <w:r w:rsidRPr="009C6530">
              <w:rPr>
                <w:sz w:val="22"/>
                <w:szCs w:val="22"/>
              </w:rPr>
              <w:t>I – S – G – VG</w:t>
            </w:r>
          </w:p>
        </w:tc>
        <w:tc>
          <w:tcPr>
            <w:tcW w:w="4307" w:type="dxa"/>
          </w:tcPr>
          <w:p w14:paraId="7E3EE33F" w14:textId="77777777" w:rsidR="009C6530" w:rsidRPr="009C6530" w:rsidRDefault="009C6530" w:rsidP="009C6530">
            <w:pPr>
              <w:rPr>
                <w:rFonts w:ascii="Arial" w:hAnsi="Arial" w:cs="Arial"/>
              </w:rPr>
            </w:pPr>
          </w:p>
        </w:tc>
      </w:tr>
      <w:tr w:rsidR="009C6530" w:rsidRPr="009C6530" w14:paraId="3801C466" w14:textId="77777777" w:rsidTr="009C6530">
        <w:trPr>
          <w:trHeight w:val="576"/>
        </w:trPr>
        <w:tc>
          <w:tcPr>
            <w:tcW w:w="895" w:type="dxa"/>
          </w:tcPr>
          <w:p w14:paraId="474772F3" w14:textId="23D26924" w:rsidR="009C6530" w:rsidRPr="009C6530" w:rsidRDefault="009C6530" w:rsidP="009C6530">
            <w:pPr>
              <w:rPr>
                <w:rFonts w:ascii="Arial" w:hAnsi="Arial" w:cs="Arial"/>
              </w:rPr>
            </w:pPr>
            <w:r w:rsidRPr="009C6530">
              <w:rPr>
                <w:rFonts w:ascii="Arial" w:hAnsi="Arial" w:cs="Arial"/>
              </w:rPr>
              <w:t>2</w:t>
            </w:r>
          </w:p>
        </w:tc>
        <w:tc>
          <w:tcPr>
            <w:tcW w:w="2700" w:type="dxa"/>
          </w:tcPr>
          <w:p w14:paraId="1B11A906" w14:textId="504070C0" w:rsidR="009C6530" w:rsidRPr="009C6530" w:rsidRDefault="009C6530" w:rsidP="009C6530">
            <w:pPr>
              <w:rPr>
                <w:rFonts w:ascii="Arial" w:hAnsi="Arial" w:cs="Arial"/>
              </w:rPr>
            </w:pPr>
            <w:r w:rsidRPr="009C6530">
              <w:rPr>
                <w:rFonts w:ascii="Arial" w:hAnsi="Arial" w:cs="Arial"/>
              </w:rPr>
              <w:t>Problem formulation</w:t>
            </w:r>
          </w:p>
        </w:tc>
        <w:tc>
          <w:tcPr>
            <w:tcW w:w="1890" w:type="dxa"/>
          </w:tcPr>
          <w:p w14:paraId="0F8E0F5E" w14:textId="282576A9" w:rsidR="009C6530" w:rsidRPr="009C6530" w:rsidRDefault="009C6530" w:rsidP="009C6530">
            <w:pPr>
              <w:pStyle w:val="Default"/>
              <w:rPr>
                <w:sz w:val="22"/>
                <w:szCs w:val="22"/>
              </w:rPr>
            </w:pPr>
            <w:r w:rsidRPr="009C6530">
              <w:rPr>
                <w:sz w:val="22"/>
                <w:szCs w:val="22"/>
              </w:rPr>
              <w:t>I – S – G – VG</w:t>
            </w:r>
          </w:p>
        </w:tc>
        <w:tc>
          <w:tcPr>
            <w:tcW w:w="4307" w:type="dxa"/>
          </w:tcPr>
          <w:p w14:paraId="57F047DD" w14:textId="77777777" w:rsidR="009C6530" w:rsidRPr="009C6530" w:rsidRDefault="009C6530" w:rsidP="009C6530">
            <w:pPr>
              <w:rPr>
                <w:rFonts w:ascii="Arial" w:hAnsi="Arial" w:cs="Arial"/>
              </w:rPr>
            </w:pPr>
          </w:p>
        </w:tc>
      </w:tr>
      <w:tr w:rsidR="009C6530" w:rsidRPr="009C6530" w14:paraId="44A22D6C" w14:textId="77777777" w:rsidTr="009C6530">
        <w:trPr>
          <w:trHeight w:val="576"/>
        </w:trPr>
        <w:tc>
          <w:tcPr>
            <w:tcW w:w="895" w:type="dxa"/>
          </w:tcPr>
          <w:p w14:paraId="6F603628" w14:textId="5A185EAC" w:rsidR="009C6530" w:rsidRPr="009C6530" w:rsidRDefault="009C6530" w:rsidP="009C6530">
            <w:pPr>
              <w:rPr>
                <w:rFonts w:ascii="Arial" w:hAnsi="Arial" w:cs="Arial"/>
              </w:rPr>
            </w:pPr>
            <w:r w:rsidRPr="009C6530">
              <w:rPr>
                <w:rFonts w:ascii="Arial" w:hAnsi="Arial" w:cs="Arial"/>
              </w:rPr>
              <w:t>3</w:t>
            </w:r>
          </w:p>
        </w:tc>
        <w:tc>
          <w:tcPr>
            <w:tcW w:w="2700" w:type="dxa"/>
          </w:tcPr>
          <w:p w14:paraId="590A8E0C" w14:textId="212E3F8F" w:rsidR="009C6530" w:rsidRPr="009C6530" w:rsidRDefault="009C6530" w:rsidP="009C6530">
            <w:pPr>
              <w:rPr>
                <w:rFonts w:ascii="Arial" w:hAnsi="Arial" w:cs="Arial"/>
              </w:rPr>
            </w:pPr>
            <w:r w:rsidRPr="009C6530">
              <w:rPr>
                <w:rFonts w:ascii="Arial" w:hAnsi="Arial" w:cs="Arial"/>
              </w:rPr>
              <w:t>Conceptual framework</w:t>
            </w:r>
          </w:p>
        </w:tc>
        <w:tc>
          <w:tcPr>
            <w:tcW w:w="1890" w:type="dxa"/>
          </w:tcPr>
          <w:p w14:paraId="04F84365" w14:textId="463C111F" w:rsidR="009C6530" w:rsidRPr="009C6530" w:rsidRDefault="009C6530" w:rsidP="009C6530">
            <w:pPr>
              <w:rPr>
                <w:rFonts w:ascii="Arial" w:hAnsi="Arial" w:cs="Arial"/>
              </w:rPr>
            </w:pPr>
            <w:r w:rsidRPr="009C6530">
              <w:rPr>
                <w:rFonts w:ascii="Arial" w:hAnsi="Arial" w:cs="Arial"/>
              </w:rPr>
              <w:t>I – S – G – VG</w:t>
            </w:r>
          </w:p>
        </w:tc>
        <w:tc>
          <w:tcPr>
            <w:tcW w:w="4307" w:type="dxa"/>
          </w:tcPr>
          <w:p w14:paraId="433E35C9" w14:textId="77777777" w:rsidR="009C6530" w:rsidRPr="009C6530" w:rsidRDefault="009C6530" w:rsidP="009C6530">
            <w:pPr>
              <w:rPr>
                <w:rFonts w:ascii="Arial" w:hAnsi="Arial" w:cs="Arial"/>
              </w:rPr>
            </w:pPr>
          </w:p>
        </w:tc>
      </w:tr>
      <w:tr w:rsidR="009C6530" w:rsidRPr="009C6530" w14:paraId="13922347" w14:textId="77777777" w:rsidTr="009C6530">
        <w:trPr>
          <w:trHeight w:val="576"/>
        </w:trPr>
        <w:tc>
          <w:tcPr>
            <w:tcW w:w="895" w:type="dxa"/>
          </w:tcPr>
          <w:p w14:paraId="7943A9F9" w14:textId="73F4C918" w:rsidR="009C6530" w:rsidRPr="009C6530" w:rsidRDefault="009C6530" w:rsidP="009C6530">
            <w:pPr>
              <w:rPr>
                <w:rFonts w:ascii="Arial" w:hAnsi="Arial" w:cs="Arial"/>
              </w:rPr>
            </w:pPr>
            <w:r w:rsidRPr="009C6530">
              <w:rPr>
                <w:rFonts w:ascii="Arial" w:hAnsi="Arial" w:cs="Arial"/>
              </w:rPr>
              <w:t>4</w:t>
            </w:r>
          </w:p>
        </w:tc>
        <w:tc>
          <w:tcPr>
            <w:tcW w:w="2700" w:type="dxa"/>
          </w:tcPr>
          <w:p w14:paraId="33DC9F42" w14:textId="2465DA86" w:rsidR="009C6530" w:rsidRPr="009C6530" w:rsidRDefault="009C6530" w:rsidP="009C6530">
            <w:pPr>
              <w:rPr>
                <w:rFonts w:ascii="Arial" w:hAnsi="Arial" w:cs="Arial"/>
              </w:rPr>
            </w:pPr>
            <w:r w:rsidRPr="009C6530">
              <w:rPr>
                <w:rFonts w:ascii="Arial" w:hAnsi="Arial" w:cs="Arial"/>
              </w:rPr>
              <w:t>Methodology</w:t>
            </w:r>
          </w:p>
        </w:tc>
        <w:tc>
          <w:tcPr>
            <w:tcW w:w="1890" w:type="dxa"/>
          </w:tcPr>
          <w:p w14:paraId="31D66CBC" w14:textId="0969B984" w:rsidR="009C6530" w:rsidRPr="009C6530" w:rsidRDefault="009C6530" w:rsidP="009C6530">
            <w:pPr>
              <w:rPr>
                <w:rFonts w:ascii="Arial" w:hAnsi="Arial" w:cs="Arial"/>
              </w:rPr>
            </w:pPr>
            <w:r w:rsidRPr="009C6530">
              <w:rPr>
                <w:rFonts w:ascii="Arial" w:hAnsi="Arial" w:cs="Arial"/>
              </w:rPr>
              <w:t>I – S – G – VG</w:t>
            </w:r>
          </w:p>
        </w:tc>
        <w:tc>
          <w:tcPr>
            <w:tcW w:w="4307" w:type="dxa"/>
          </w:tcPr>
          <w:p w14:paraId="0A164643" w14:textId="77777777" w:rsidR="009C6530" w:rsidRPr="009C6530" w:rsidRDefault="009C6530" w:rsidP="009C6530">
            <w:pPr>
              <w:rPr>
                <w:rFonts w:ascii="Arial" w:hAnsi="Arial" w:cs="Arial"/>
              </w:rPr>
            </w:pPr>
          </w:p>
        </w:tc>
      </w:tr>
      <w:tr w:rsidR="009C6530" w:rsidRPr="009C6530" w14:paraId="6A680101" w14:textId="77777777" w:rsidTr="009C6530">
        <w:trPr>
          <w:trHeight w:val="576"/>
        </w:trPr>
        <w:tc>
          <w:tcPr>
            <w:tcW w:w="895" w:type="dxa"/>
          </w:tcPr>
          <w:p w14:paraId="2F7E5E92" w14:textId="10D38B0B" w:rsidR="009C6530" w:rsidRPr="009C6530" w:rsidRDefault="009C6530" w:rsidP="009C6530">
            <w:pPr>
              <w:rPr>
                <w:rFonts w:ascii="Arial" w:hAnsi="Arial" w:cs="Arial"/>
              </w:rPr>
            </w:pPr>
            <w:r w:rsidRPr="009C6530">
              <w:rPr>
                <w:rFonts w:ascii="Arial" w:hAnsi="Arial" w:cs="Arial"/>
              </w:rPr>
              <w:t>5</w:t>
            </w:r>
          </w:p>
        </w:tc>
        <w:tc>
          <w:tcPr>
            <w:tcW w:w="2700" w:type="dxa"/>
          </w:tcPr>
          <w:p w14:paraId="1DFEC0BC" w14:textId="7F30D35E" w:rsidR="009C6530" w:rsidRPr="009C6530" w:rsidRDefault="009C6530" w:rsidP="009C6530">
            <w:pPr>
              <w:rPr>
                <w:rFonts w:ascii="Arial" w:hAnsi="Arial" w:cs="Arial"/>
              </w:rPr>
            </w:pPr>
            <w:r w:rsidRPr="009C6530">
              <w:rPr>
                <w:rFonts w:ascii="Arial" w:hAnsi="Arial" w:cs="Arial"/>
              </w:rPr>
              <w:t>Analysis</w:t>
            </w:r>
          </w:p>
        </w:tc>
        <w:tc>
          <w:tcPr>
            <w:tcW w:w="1890" w:type="dxa"/>
          </w:tcPr>
          <w:p w14:paraId="5134C0E4" w14:textId="37FEBBF8" w:rsidR="009C6530" w:rsidRPr="009C6530" w:rsidRDefault="009C6530" w:rsidP="009C6530">
            <w:pPr>
              <w:rPr>
                <w:rFonts w:ascii="Arial" w:hAnsi="Arial" w:cs="Arial"/>
              </w:rPr>
            </w:pPr>
            <w:r w:rsidRPr="009C6530">
              <w:rPr>
                <w:rFonts w:ascii="Arial" w:hAnsi="Arial" w:cs="Arial"/>
              </w:rPr>
              <w:t>I – S – G – VG</w:t>
            </w:r>
          </w:p>
        </w:tc>
        <w:tc>
          <w:tcPr>
            <w:tcW w:w="4307" w:type="dxa"/>
          </w:tcPr>
          <w:p w14:paraId="6FD8C770" w14:textId="77777777" w:rsidR="009C6530" w:rsidRPr="009C6530" w:rsidRDefault="009C6530" w:rsidP="009C6530">
            <w:pPr>
              <w:rPr>
                <w:rFonts w:ascii="Arial" w:hAnsi="Arial" w:cs="Arial"/>
              </w:rPr>
            </w:pPr>
          </w:p>
        </w:tc>
      </w:tr>
      <w:tr w:rsidR="009C6530" w:rsidRPr="009C6530" w14:paraId="37A89A4B" w14:textId="77777777" w:rsidTr="009C6530">
        <w:trPr>
          <w:trHeight w:val="576"/>
        </w:trPr>
        <w:tc>
          <w:tcPr>
            <w:tcW w:w="895" w:type="dxa"/>
          </w:tcPr>
          <w:p w14:paraId="5B8FCED4" w14:textId="1E89D913" w:rsidR="009C6530" w:rsidRPr="009C6530" w:rsidRDefault="009C6530" w:rsidP="009C6530">
            <w:pPr>
              <w:rPr>
                <w:rFonts w:ascii="Arial" w:hAnsi="Arial" w:cs="Arial"/>
              </w:rPr>
            </w:pPr>
            <w:r w:rsidRPr="009C6530">
              <w:rPr>
                <w:rFonts w:ascii="Arial" w:hAnsi="Arial" w:cs="Arial"/>
              </w:rPr>
              <w:t>6</w:t>
            </w:r>
          </w:p>
        </w:tc>
        <w:tc>
          <w:tcPr>
            <w:tcW w:w="2700" w:type="dxa"/>
          </w:tcPr>
          <w:p w14:paraId="36FE8018" w14:textId="1DD3717C" w:rsidR="009C6530" w:rsidRPr="009C6530" w:rsidRDefault="009C6530" w:rsidP="009C6530">
            <w:pPr>
              <w:rPr>
                <w:rFonts w:ascii="Arial" w:hAnsi="Arial" w:cs="Arial"/>
              </w:rPr>
            </w:pPr>
            <w:r w:rsidRPr="009C6530">
              <w:rPr>
                <w:rFonts w:ascii="Arial" w:hAnsi="Arial" w:cs="Arial"/>
              </w:rPr>
              <w:t>Conclusions</w:t>
            </w:r>
          </w:p>
        </w:tc>
        <w:tc>
          <w:tcPr>
            <w:tcW w:w="1890" w:type="dxa"/>
          </w:tcPr>
          <w:p w14:paraId="5C84F3D5" w14:textId="427DE9B7" w:rsidR="009C6530" w:rsidRPr="009C6530" w:rsidRDefault="009C6530" w:rsidP="009C6530">
            <w:pPr>
              <w:rPr>
                <w:rFonts w:ascii="Arial" w:hAnsi="Arial" w:cs="Arial"/>
              </w:rPr>
            </w:pPr>
            <w:r w:rsidRPr="009C6530">
              <w:rPr>
                <w:rFonts w:ascii="Arial" w:hAnsi="Arial" w:cs="Arial"/>
              </w:rPr>
              <w:t>I – S – G – VG</w:t>
            </w:r>
          </w:p>
        </w:tc>
        <w:tc>
          <w:tcPr>
            <w:tcW w:w="4307" w:type="dxa"/>
          </w:tcPr>
          <w:p w14:paraId="738B076B" w14:textId="77777777" w:rsidR="009C6530" w:rsidRPr="009C6530" w:rsidRDefault="009C6530" w:rsidP="009C6530">
            <w:pPr>
              <w:rPr>
                <w:rFonts w:ascii="Arial" w:hAnsi="Arial" w:cs="Arial"/>
              </w:rPr>
            </w:pPr>
          </w:p>
        </w:tc>
      </w:tr>
      <w:tr w:rsidR="009C6530" w:rsidRPr="009C6530" w14:paraId="6E8034E8" w14:textId="77777777" w:rsidTr="009C6530">
        <w:trPr>
          <w:trHeight w:val="576"/>
        </w:trPr>
        <w:tc>
          <w:tcPr>
            <w:tcW w:w="895" w:type="dxa"/>
          </w:tcPr>
          <w:p w14:paraId="6429BBE4" w14:textId="29596A99" w:rsidR="009C6530" w:rsidRPr="009C6530" w:rsidRDefault="009C6530" w:rsidP="009C6530">
            <w:pPr>
              <w:rPr>
                <w:rFonts w:ascii="Arial" w:hAnsi="Arial" w:cs="Arial"/>
              </w:rPr>
            </w:pPr>
            <w:r w:rsidRPr="009C6530">
              <w:rPr>
                <w:rFonts w:ascii="Arial" w:hAnsi="Arial" w:cs="Arial"/>
              </w:rPr>
              <w:t>7</w:t>
            </w:r>
          </w:p>
        </w:tc>
        <w:tc>
          <w:tcPr>
            <w:tcW w:w="2700" w:type="dxa"/>
          </w:tcPr>
          <w:p w14:paraId="301A16BC" w14:textId="21ABFBE1" w:rsidR="009C6530" w:rsidRPr="009C6530" w:rsidRDefault="009C6530" w:rsidP="009C6530">
            <w:pPr>
              <w:rPr>
                <w:rFonts w:ascii="Arial" w:hAnsi="Arial" w:cs="Arial"/>
              </w:rPr>
            </w:pPr>
            <w:r w:rsidRPr="009C6530">
              <w:rPr>
                <w:rFonts w:ascii="Arial" w:hAnsi="Arial" w:cs="Arial"/>
              </w:rPr>
              <w:t>Recommendations</w:t>
            </w:r>
          </w:p>
        </w:tc>
        <w:tc>
          <w:tcPr>
            <w:tcW w:w="1890" w:type="dxa"/>
          </w:tcPr>
          <w:p w14:paraId="73E6FC44" w14:textId="737BFC66" w:rsidR="009C6530" w:rsidRPr="009C6530" w:rsidRDefault="009C6530" w:rsidP="009C6530">
            <w:pPr>
              <w:rPr>
                <w:rFonts w:ascii="Arial" w:hAnsi="Arial" w:cs="Arial"/>
              </w:rPr>
            </w:pPr>
            <w:r w:rsidRPr="009C6530">
              <w:rPr>
                <w:rFonts w:ascii="Arial" w:hAnsi="Arial" w:cs="Arial"/>
              </w:rPr>
              <w:t>I – S – G – VG</w:t>
            </w:r>
          </w:p>
        </w:tc>
        <w:tc>
          <w:tcPr>
            <w:tcW w:w="4307" w:type="dxa"/>
          </w:tcPr>
          <w:p w14:paraId="7F68B1F6" w14:textId="77777777" w:rsidR="009C6530" w:rsidRPr="009C6530" w:rsidRDefault="009C6530" w:rsidP="009C6530">
            <w:pPr>
              <w:rPr>
                <w:rFonts w:ascii="Arial" w:hAnsi="Arial" w:cs="Arial"/>
              </w:rPr>
            </w:pPr>
          </w:p>
        </w:tc>
      </w:tr>
      <w:tr w:rsidR="009C6530" w:rsidRPr="009C6530" w14:paraId="354C00B6" w14:textId="77777777" w:rsidTr="009C6530">
        <w:trPr>
          <w:trHeight w:val="576"/>
        </w:trPr>
        <w:tc>
          <w:tcPr>
            <w:tcW w:w="895" w:type="dxa"/>
          </w:tcPr>
          <w:p w14:paraId="61336F24" w14:textId="665B2800" w:rsidR="009C6530" w:rsidRPr="009C6530" w:rsidRDefault="009C6530" w:rsidP="009C6530">
            <w:pPr>
              <w:rPr>
                <w:rFonts w:ascii="Arial" w:hAnsi="Arial" w:cs="Arial"/>
              </w:rPr>
            </w:pPr>
            <w:r w:rsidRPr="009C6530">
              <w:rPr>
                <w:rFonts w:ascii="Arial" w:hAnsi="Arial" w:cs="Arial"/>
              </w:rPr>
              <w:t>8</w:t>
            </w:r>
          </w:p>
        </w:tc>
        <w:tc>
          <w:tcPr>
            <w:tcW w:w="2700" w:type="dxa"/>
          </w:tcPr>
          <w:p w14:paraId="0D3BAADF" w14:textId="5982CC7A" w:rsidR="009C6530" w:rsidRPr="009C6530" w:rsidRDefault="009C6530" w:rsidP="009C6530">
            <w:pPr>
              <w:rPr>
                <w:rFonts w:ascii="Arial" w:hAnsi="Arial" w:cs="Arial"/>
              </w:rPr>
            </w:pPr>
            <w:r w:rsidRPr="009C6530">
              <w:rPr>
                <w:rFonts w:ascii="Arial" w:hAnsi="Arial" w:cs="Arial"/>
              </w:rPr>
              <w:t>Reflection</w:t>
            </w:r>
          </w:p>
        </w:tc>
        <w:tc>
          <w:tcPr>
            <w:tcW w:w="1890" w:type="dxa"/>
          </w:tcPr>
          <w:p w14:paraId="4516EAFA" w14:textId="768EDCF9" w:rsidR="009C6530" w:rsidRPr="009C6530" w:rsidRDefault="009C6530" w:rsidP="009C6530">
            <w:pPr>
              <w:rPr>
                <w:rFonts w:ascii="Arial" w:hAnsi="Arial" w:cs="Arial"/>
              </w:rPr>
            </w:pPr>
            <w:r w:rsidRPr="009C6530">
              <w:rPr>
                <w:rFonts w:ascii="Arial" w:hAnsi="Arial" w:cs="Arial"/>
              </w:rPr>
              <w:t>I – S – G – VG</w:t>
            </w:r>
          </w:p>
        </w:tc>
        <w:tc>
          <w:tcPr>
            <w:tcW w:w="4307" w:type="dxa"/>
          </w:tcPr>
          <w:p w14:paraId="1B415AFB" w14:textId="77777777" w:rsidR="009C6530" w:rsidRPr="009C6530" w:rsidRDefault="009C6530" w:rsidP="009C6530">
            <w:pPr>
              <w:rPr>
                <w:rFonts w:ascii="Arial" w:hAnsi="Arial" w:cs="Arial"/>
              </w:rPr>
            </w:pPr>
          </w:p>
        </w:tc>
      </w:tr>
      <w:tr w:rsidR="009C6530" w:rsidRPr="009C6530" w14:paraId="225CEF3A" w14:textId="77777777" w:rsidTr="009C6530">
        <w:trPr>
          <w:trHeight w:val="576"/>
        </w:trPr>
        <w:tc>
          <w:tcPr>
            <w:tcW w:w="895" w:type="dxa"/>
          </w:tcPr>
          <w:p w14:paraId="469216FC" w14:textId="521A7F96" w:rsidR="009C6530" w:rsidRPr="009C6530" w:rsidRDefault="009C6530" w:rsidP="009C6530">
            <w:pPr>
              <w:rPr>
                <w:rFonts w:ascii="Arial" w:hAnsi="Arial" w:cs="Arial"/>
              </w:rPr>
            </w:pPr>
            <w:r w:rsidRPr="009C6530">
              <w:rPr>
                <w:rFonts w:ascii="Arial" w:hAnsi="Arial" w:cs="Arial"/>
              </w:rPr>
              <w:t>9</w:t>
            </w:r>
          </w:p>
        </w:tc>
        <w:tc>
          <w:tcPr>
            <w:tcW w:w="2700" w:type="dxa"/>
          </w:tcPr>
          <w:p w14:paraId="6D88AE1E" w14:textId="38CAAE6C" w:rsidR="009C6530" w:rsidRPr="009C6530" w:rsidRDefault="009C6530" w:rsidP="009C6530">
            <w:pPr>
              <w:rPr>
                <w:rFonts w:ascii="Arial" w:hAnsi="Arial" w:cs="Arial"/>
              </w:rPr>
            </w:pPr>
            <w:r w:rsidRPr="009C6530">
              <w:rPr>
                <w:rFonts w:ascii="Arial" w:hAnsi="Arial" w:cs="Arial"/>
              </w:rPr>
              <w:t>Writing</w:t>
            </w:r>
          </w:p>
        </w:tc>
        <w:tc>
          <w:tcPr>
            <w:tcW w:w="1890" w:type="dxa"/>
          </w:tcPr>
          <w:p w14:paraId="2F8C964E" w14:textId="61C0297A" w:rsidR="009C6530" w:rsidRPr="009C6530" w:rsidRDefault="009C6530" w:rsidP="009C6530">
            <w:pPr>
              <w:rPr>
                <w:rFonts w:ascii="Arial" w:hAnsi="Arial" w:cs="Arial"/>
              </w:rPr>
            </w:pPr>
            <w:r w:rsidRPr="009C6530">
              <w:rPr>
                <w:rFonts w:ascii="Arial" w:hAnsi="Arial" w:cs="Arial"/>
              </w:rPr>
              <w:t>I – S – G – VG</w:t>
            </w:r>
          </w:p>
        </w:tc>
        <w:tc>
          <w:tcPr>
            <w:tcW w:w="4307" w:type="dxa"/>
          </w:tcPr>
          <w:p w14:paraId="3F6F0D45" w14:textId="77777777" w:rsidR="009C6530" w:rsidRPr="009C6530" w:rsidRDefault="009C6530" w:rsidP="009C6530">
            <w:pPr>
              <w:rPr>
                <w:rFonts w:ascii="Arial" w:hAnsi="Arial" w:cs="Arial"/>
              </w:rPr>
            </w:pPr>
          </w:p>
        </w:tc>
      </w:tr>
      <w:tr w:rsidR="009C6530" w:rsidRPr="009C6530" w14:paraId="47400FFE" w14:textId="77777777" w:rsidTr="009C6530">
        <w:trPr>
          <w:trHeight w:val="576"/>
        </w:trPr>
        <w:tc>
          <w:tcPr>
            <w:tcW w:w="895" w:type="dxa"/>
          </w:tcPr>
          <w:p w14:paraId="32B663D2" w14:textId="5B09ADCA" w:rsidR="009C6530" w:rsidRPr="009C6530" w:rsidRDefault="009C6530" w:rsidP="009C6530">
            <w:pPr>
              <w:rPr>
                <w:rFonts w:ascii="Arial" w:hAnsi="Arial" w:cs="Arial"/>
              </w:rPr>
            </w:pPr>
            <w:r w:rsidRPr="009C6530">
              <w:rPr>
                <w:rFonts w:ascii="Arial" w:hAnsi="Arial" w:cs="Arial"/>
              </w:rPr>
              <w:t>10</w:t>
            </w:r>
          </w:p>
        </w:tc>
        <w:tc>
          <w:tcPr>
            <w:tcW w:w="2700" w:type="dxa"/>
          </w:tcPr>
          <w:p w14:paraId="1A203CD8" w14:textId="19262E3D" w:rsidR="009C6530" w:rsidRPr="009C6530" w:rsidRDefault="009C6530" w:rsidP="009C6530">
            <w:pPr>
              <w:rPr>
                <w:rFonts w:ascii="Arial" w:hAnsi="Arial" w:cs="Arial"/>
              </w:rPr>
            </w:pPr>
            <w:r w:rsidRPr="009C6530">
              <w:rPr>
                <w:rFonts w:ascii="Arial" w:hAnsi="Arial" w:cs="Arial"/>
              </w:rPr>
              <w:t>Process</w:t>
            </w:r>
          </w:p>
        </w:tc>
        <w:tc>
          <w:tcPr>
            <w:tcW w:w="1890" w:type="dxa"/>
          </w:tcPr>
          <w:p w14:paraId="61CADDDE" w14:textId="24041240" w:rsidR="009C6530" w:rsidRPr="009C6530" w:rsidRDefault="009C6530" w:rsidP="009C6530">
            <w:pPr>
              <w:rPr>
                <w:rFonts w:ascii="Arial" w:hAnsi="Arial" w:cs="Arial"/>
              </w:rPr>
            </w:pPr>
            <w:r w:rsidRPr="009C6530">
              <w:rPr>
                <w:rFonts w:ascii="Arial" w:hAnsi="Arial" w:cs="Arial"/>
              </w:rPr>
              <w:t>I – S – G – VG</w:t>
            </w:r>
          </w:p>
        </w:tc>
        <w:tc>
          <w:tcPr>
            <w:tcW w:w="4307" w:type="dxa"/>
          </w:tcPr>
          <w:p w14:paraId="3EAE7EB7" w14:textId="77777777" w:rsidR="009C6530" w:rsidRPr="009C6530" w:rsidRDefault="009C6530" w:rsidP="009C6530">
            <w:pPr>
              <w:rPr>
                <w:rFonts w:ascii="Arial" w:hAnsi="Arial" w:cs="Arial"/>
              </w:rPr>
            </w:pPr>
          </w:p>
        </w:tc>
      </w:tr>
      <w:tr w:rsidR="009C6530" w:rsidRPr="009C6530" w14:paraId="77B769A3" w14:textId="77777777" w:rsidTr="009C6530">
        <w:trPr>
          <w:trHeight w:val="576"/>
        </w:trPr>
        <w:tc>
          <w:tcPr>
            <w:tcW w:w="895" w:type="dxa"/>
          </w:tcPr>
          <w:p w14:paraId="431CBCA3" w14:textId="160CAD74" w:rsidR="009C6530" w:rsidRPr="009C6530" w:rsidRDefault="009C6530" w:rsidP="009C6530">
            <w:pPr>
              <w:rPr>
                <w:rFonts w:ascii="Arial" w:hAnsi="Arial" w:cs="Arial"/>
              </w:rPr>
            </w:pPr>
            <w:r w:rsidRPr="009C6530">
              <w:rPr>
                <w:rFonts w:ascii="Arial" w:hAnsi="Arial" w:cs="Arial"/>
              </w:rPr>
              <w:t>11</w:t>
            </w:r>
          </w:p>
        </w:tc>
        <w:tc>
          <w:tcPr>
            <w:tcW w:w="2700" w:type="dxa"/>
          </w:tcPr>
          <w:p w14:paraId="407D8CAF" w14:textId="45F60F4A" w:rsidR="009C6530" w:rsidRPr="009C6530" w:rsidRDefault="009C6530" w:rsidP="009C6530">
            <w:pPr>
              <w:rPr>
                <w:rFonts w:ascii="Arial" w:hAnsi="Arial" w:cs="Arial"/>
              </w:rPr>
            </w:pPr>
            <w:r w:rsidRPr="009C6530">
              <w:rPr>
                <w:rFonts w:ascii="Arial" w:hAnsi="Arial" w:cs="Arial"/>
              </w:rPr>
              <w:t>Defense</w:t>
            </w:r>
          </w:p>
        </w:tc>
        <w:tc>
          <w:tcPr>
            <w:tcW w:w="1890" w:type="dxa"/>
          </w:tcPr>
          <w:p w14:paraId="2B8AFCC1" w14:textId="4B3CEE6D" w:rsidR="009C6530" w:rsidRPr="009C6530" w:rsidRDefault="009C6530" w:rsidP="009C6530">
            <w:pPr>
              <w:rPr>
                <w:rFonts w:ascii="Arial" w:hAnsi="Arial" w:cs="Arial"/>
              </w:rPr>
            </w:pPr>
            <w:r w:rsidRPr="009C6530">
              <w:rPr>
                <w:rFonts w:ascii="Arial" w:hAnsi="Arial" w:cs="Arial"/>
              </w:rPr>
              <w:t>I – S – G – VG</w:t>
            </w:r>
          </w:p>
        </w:tc>
        <w:tc>
          <w:tcPr>
            <w:tcW w:w="4307" w:type="dxa"/>
          </w:tcPr>
          <w:p w14:paraId="0E0F302A" w14:textId="77777777" w:rsidR="009C6530" w:rsidRPr="009C6530" w:rsidRDefault="009C6530" w:rsidP="009C6530">
            <w:pPr>
              <w:rPr>
                <w:rFonts w:ascii="Arial" w:hAnsi="Arial" w:cs="Arial"/>
              </w:rPr>
            </w:pPr>
          </w:p>
        </w:tc>
      </w:tr>
      <w:tr w:rsidR="009C6530" w:rsidRPr="009C6530" w14:paraId="5AB27C17" w14:textId="77777777" w:rsidTr="009C6530">
        <w:trPr>
          <w:trHeight w:val="576"/>
        </w:trPr>
        <w:tc>
          <w:tcPr>
            <w:tcW w:w="895" w:type="dxa"/>
          </w:tcPr>
          <w:p w14:paraId="1ADEEE32" w14:textId="5A05D2B3" w:rsidR="009C6530" w:rsidRPr="009C6530" w:rsidRDefault="009C6530" w:rsidP="009C6530">
            <w:pPr>
              <w:rPr>
                <w:rFonts w:ascii="Arial" w:hAnsi="Arial" w:cs="Arial"/>
              </w:rPr>
            </w:pPr>
            <w:r w:rsidRPr="009C6530">
              <w:rPr>
                <w:rFonts w:ascii="Arial" w:hAnsi="Arial" w:cs="Arial"/>
              </w:rPr>
              <w:t>12</w:t>
            </w:r>
          </w:p>
        </w:tc>
        <w:tc>
          <w:tcPr>
            <w:tcW w:w="2700" w:type="dxa"/>
          </w:tcPr>
          <w:p w14:paraId="7564C323" w14:textId="014CDD8D" w:rsidR="009C6530" w:rsidRPr="009C6530" w:rsidRDefault="009C6530" w:rsidP="009C6530">
            <w:pPr>
              <w:rPr>
                <w:rFonts w:ascii="Arial" w:hAnsi="Arial" w:cs="Arial"/>
              </w:rPr>
            </w:pPr>
            <w:r w:rsidRPr="009C6530">
              <w:rPr>
                <w:rFonts w:ascii="Arial" w:hAnsi="Arial" w:cs="Arial"/>
              </w:rPr>
              <w:t>Creativity</w:t>
            </w:r>
          </w:p>
        </w:tc>
        <w:tc>
          <w:tcPr>
            <w:tcW w:w="1890" w:type="dxa"/>
          </w:tcPr>
          <w:p w14:paraId="359F00CA" w14:textId="7B93A8E1" w:rsidR="009C6530" w:rsidRPr="009C6530" w:rsidRDefault="009C6530" w:rsidP="009C6530">
            <w:pPr>
              <w:rPr>
                <w:rFonts w:ascii="Arial" w:hAnsi="Arial" w:cs="Arial"/>
              </w:rPr>
            </w:pPr>
            <w:r w:rsidRPr="009C6530">
              <w:rPr>
                <w:rFonts w:ascii="Arial" w:hAnsi="Arial" w:cs="Arial"/>
              </w:rPr>
              <w:t>I – S – G – VG</w:t>
            </w:r>
          </w:p>
        </w:tc>
        <w:tc>
          <w:tcPr>
            <w:tcW w:w="4307" w:type="dxa"/>
          </w:tcPr>
          <w:p w14:paraId="2FEE0E97" w14:textId="77777777" w:rsidR="009C6530" w:rsidRPr="009C6530" w:rsidRDefault="009C6530" w:rsidP="009C6530">
            <w:pPr>
              <w:rPr>
                <w:rFonts w:ascii="Arial" w:hAnsi="Arial" w:cs="Arial"/>
              </w:rPr>
            </w:pPr>
          </w:p>
        </w:tc>
      </w:tr>
    </w:tbl>
    <w:p w14:paraId="69C1EDF3" w14:textId="6E2B7FC7" w:rsidR="009C6530" w:rsidRPr="009C6530" w:rsidRDefault="009C6530" w:rsidP="009C6530">
      <w:pPr>
        <w:rPr>
          <w:rFonts w:ascii="Arial" w:hAnsi="Arial" w:cs="Arial"/>
        </w:rPr>
      </w:pPr>
    </w:p>
    <w:tbl>
      <w:tblPr>
        <w:tblW w:w="10294" w:type="dxa"/>
        <w:tblInd w:w="-108" w:type="dxa"/>
        <w:tblBorders>
          <w:top w:val="nil"/>
          <w:left w:val="nil"/>
          <w:bottom w:val="nil"/>
          <w:right w:val="nil"/>
        </w:tblBorders>
        <w:tblLayout w:type="fixed"/>
        <w:tblLook w:val="0000" w:firstRow="0" w:lastRow="0" w:firstColumn="0" w:lastColumn="0" w:noHBand="0" w:noVBand="0"/>
      </w:tblPr>
      <w:tblGrid>
        <w:gridCol w:w="6678"/>
        <w:gridCol w:w="3616"/>
      </w:tblGrid>
      <w:tr w:rsidR="009C6530" w:rsidRPr="009C6530" w14:paraId="4F071E20" w14:textId="77777777" w:rsidTr="007C41D5">
        <w:trPr>
          <w:trHeight w:val="154"/>
        </w:trPr>
        <w:tc>
          <w:tcPr>
            <w:tcW w:w="6678" w:type="dxa"/>
          </w:tcPr>
          <w:p w14:paraId="051965FB" w14:textId="638379BC" w:rsidR="009C6530" w:rsidRPr="009C6530" w:rsidRDefault="009C6530" w:rsidP="009C6530">
            <w:pPr>
              <w:pStyle w:val="Default"/>
              <w:rPr>
                <w:sz w:val="22"/>
                <w:szCs w:val="22"/>
              </w:rPr>
            </w:pPr>
            <w:r w:rsidRPr="009C6530">
              <w:rPr>
                <w:sz w:val="22"/>
                <w:szCs w:val="22"/>
              </w:rPr>
              <w:t>Name:</w:t>
            </w:r>
          </w:p>
          <w:p w14:paraId="50F79840" w14:textId="77777777" w:rsidR="009C6530" w:rsidRPr="009C6530" w:rsidRDefault="009C6530" w:rsidP="009C6530">
            <w:pPr>
              <w:pStyle w:val="Default"/>
              <w:rPr>
                <w:sz w:val="22"/>
                <w:szCs w:val="22"/>
              </w:rPr>
            </w:pPr>
          </w:p>
          <w:p w14:paraId="21376DA1" w14:textId="65C2FA92" w:rsidR="009C6530" w:rsidRPr="009C6530" w:rsidRDefault="00582E08" w:rsidP="009C6530">
            <w:pPr>
              <w:pStyle w:val="Default"/>
              <w:rPr>
                <w:sz w:val="22"/>
                <w:szCs w:val="22"/>
              </w:rPr>
            </w:pPr>
            <w:r>
              <w:rPr>
                <w:sz w:val="22"/>
                <w:szCs w:val="22"/>
              </w:rPr>
              <w:t>Grade</w:t>
            </w:r>
            <w:r w:rsidR="009C6530" w:rsidRPr="009C6530">
              <w:rPr>
                <w:sz w:val="22"/>
                <w:szCs w:val="22"/>
              </w:rPr>
              <w:t>:</w:t>
            </w:r>
          </w:p>
          <w:p w14:paraId="4285EA08" w14:textId="5C5A2F33" w:rsidR="009C6530" w:rsidRPr="009C6530" w:rsidRDefault="009C6530" w:rsidP="009C6530">
            <w:pPr>
              <w:pStyle w:val="Default"/>
              <w:rPr>
                <w:sz w:val="22"/>
                <w:szCs w:val="22"/>
              </w:rPr>
            </w:pPr>
          </w:p>
          <w:p w14:paraId="45E21F7A" w14:textId="042F2F54" w:rsidR="009C6530" w:rsidRPr="009C6530" w:rsidRDefault="009C6530" w:rsidP="009C6530">
            <w:pPr>
              <w:pStyle w:val="Default"/>
              <w:rPr>
                <w:sz w:val="22"/>
                <w:szCs w:val="22"/>
              </w:rPr>
            </w:pPr>
          </w:p>
          <w:p w14:paraId="332C2FFC" w14:textId="77777777" w:rsidR="009C6530" w:rsidRPr="009C6530" w:rsidRDefault="009C6530" w:rsidP="009C6530">
            <w:pPr>
              <w:pStyle w:val="Default"/>
              <w:rPr>
                <w:sz w:val="22"/>
                <w:szCs w:val="22"/>
              </w:rPr>
            </w:pPr>
          </w:p>
          <w:p w14:paraId="5E1BDA4B" w14:textId="77777777" w:rsidR="007C41D5" w:rsidRDefault="009C6530" w:rsidP="009C6530">
            <w:pPr>
              <w:pStyle w:val="Default"/>
              <w:rPr>
                <w:sz w:val="22"/>
                <w:szCs w:val="22"/>
              </w:rPr>
            </w:pPr>
            <w:r w:rsidRPr="009C6530">
              <w:rPr>
                <w:sz w:val="22"/>
                <w:szCs w:val="22"/>
              </w:rPr>
              <w:t>Grading criteria</w:t>
            </w:r>
            <w:r w:rsidR="007C41D5">
              <w:rPr>
                <w:sz w:val="22"/>
                <w:szCs w:val="22"/>
              </w:rPr>
              <w:t xml:space="preserve">: </w:t>
            </w:r>
          </w:p>
          <w:p w14:paraId="59BE1F57" w14:textId="3CE952D7" w:rsidR="009C6530" w:rsidRPr="009C6530" w:rsidRDefault="007C41D5" w:rsidP="009C6530">
            <w:pPr>
              <w:pStyle w:val="Default"/>
              <w:rPr>
                <w:sz w:val="22"/>
                <w:szCs w:val="22"/>
              </w:rPr>
            </w:pPr>
            <w:r w:rsidRPr="009C6530">
              <w:rPr>
                <w:sz w:val="22"/>
                <w:szCs w:val="22"/>
              </w:rPr>
              <w:t>I = insufficient; S = sufficient; G = good; VG = very good</w:t>
            </w:r>
          </w:p>
          <w:p w14:paraId="6DF853D8" w14:textId="5C993A9C" w:rsidR="009C6530" w:rsidRPr="009C6530" w:rsidRDefault="009C6530" w:rsidP="009C6530">
            <w:pPr>
              <w:pStyle w:val="Default"/>
              <w:rPr>
                <w:sz w:val="22"/>
                <w:szCs w:val="22"/>
              </w:rPr>
            </w:pPr>
          </w:p>
        </w:tc>
        <w:tc>
          <w:tcPr>
            <w:tcW w:w="3616" w:type="dxa"/>
          </w:tcPr>
          <w:p w14:paraId="4E958BC0" w14:textId="77777777" w:rsidR="009C6530" w:rsidRPr="009C6530" w:rsidRDefault="009C6530" w:rsidP="009C6530">
            <w:pPr>
              <w:pStyle w:val="Default"/>
              <w:rPr>
                <w:sz w:val="22"/>
                <w:szCs w:val="22"/>
              </w:rPr>
            </w:pPr>
            <w:r w:rsidRPr="009C6530">
              <w:rPr>
                <w:sz w:val="22"/>
                <w:szCs w:val="22"/>
              </w:rPr>
              <w:t>Role:</w:t>
            </w:r>
          </w:p>
          <w:p w14:paraId="5A1F360A" w14:textId="61994202" w:rsidR="009C6530" w:rsidRPr="009C6530" w:rsidRDefault="009C6530" w:rsidP="009C6530">
            <w:pPr>
              <w:pStyle w:val="Default"/>
              <w:rPr>
                <w:sz w:val="22"/>
                <w:szCs w:val="22"/>
              </w:rPr>
            </w:pPr>
            <w:r w:rsidRPr="009C6530">
              <w:rPr>
                <w:sz w:val="22"/>
                <w:szCs w:val="22"/>
              </w:rPr>
              <w:t xml:space="preserve">□ University </w:t>
            </w:r>
            <w:r w:rsidR="00582E08">
              <w:rPr>
                <w:sz w:val="22"/>
                <w:szCs w:val="22"/>
              </w:rPr>
              <w:t>supervisor / 1</w:t>
            </w:r>
            <w:r w:rsidR="00582E08" w:rsidRPr="00582E08">
              <w:rPr>
                <w:sz w:val="22"/>
                <w:szCs w:val="22"/>
                <w:vertAlign w:val="superscript"/>
              </w:rPr>
              <w:t>st</w:t>
            </w:r>
            <w:r w:rsidR="00582E08">
              <w:rPr>
                <w:sz w:val="22"/>
                <w:szCs w:val="22"/>
              </w:rPr>
              <w:t xml:space="preserve"> assessor</w:t>
            </w:r>
          </w:p>
          <w:p w14:paraId="2B998436" w14:textId="3BA4A70F" w:rsidR="009C6530" w:rsidRPr="009C6530" w:rsidRDefault="009C6530" w:rsidP="009C6530">
            <w:pPr>
              <w:pStyle w:val="Default"/>
              <w:rPr>
                <w:sz w:val="22"/>
                <w:szCs w:val="22"/>
              </w:rPr>
            </w:pPr>
            <w:r w:rsidRPr="009C6530">
              <w:rPr>
                <w:sz w:val="22"/>
                <w:szCs w:val="22"/>
              </w:rPr>
              <w:t xml:space="preserve">□ Host organization </w:t>
            </w:r>
            <w:r w:rsidR="00907F48">
              <w:rPr>
                <w:sz w:val="22"/>
                <w:szCs w:val="22"/>
              </w:rPr>
              <w:t>supervisor</w:t>
            </w:r>
          </w:p>
          <w:p w14:paraId="45426B93" w14:textId="68798263" w:rsidR="009C6530" w:rsidRPr="009C6530" w:rsidRDefault="009C6530" w:rsidP="009C6530">
            <w:pPr>
              <w:pStyle w:val="Default"/>
              <w:rPr>
                <w:sz w:val="22"/>
                <w:szCs w:val="22"/>
              </w:rPr>
            </w:pPr>
            <w:r w:rsidRPr="009C6530">
              <w:rPr>
                <w:sz w:val="22"/>
                <w:szCs w:val="22"/>
              </w:rPr>
              <w:t>□ Reader</w:t>
            </w:r>
            <w:r w:rsidR="00582E08">
              <w:rPr>
                <w:sz w:val="22"/>
                <w:szCs w:val="22"/>
              </w:rPr>
              <w:t xml:space="preserve"> / 2</w:t>
            </w:r>
            <w:r w:rsidR="00582E08" w:rsidRPr="00582E08">
              <w:rPr>
                <w:sz w:val="22"/>
                <w:szCs w:val="22"/>
                <w:vertAlign w:val="superscript"/>
              </w:rPr>
              <w:t>nd</w:t>
            </w:r>
            <w:r w:rsidR="00582E08">
              <w:rPr>
                <w:sz w:val="22"/>
                <w:szCs w:val="22"/>
              </w:rPr>
              <w:t xml:space="preserve"> assesor</w:t>
            </w:r>
          </w:p>
          <w:p w14:paraId="43483C69" w14:textId="77777777" w:rsidR="009C6530" w:rsidRPr="009C6530" w:rsidRDefault="009C6530" w:rsidP="009C6530">
            <w:pPr>
              <w:pStyle w:val="Default"/>
              <w:rPr>
                <w:sz w:val="22"/>
                <w:szCs w:val="22"/>
              </w:rPr>
            </w:pPr>
          </w:p>
          <w:p w14:paraId="709BF4D1" w14:textId="77777777" w:rsidR="007C41D5" w:rsidRDefault="007C41D5" w:rsidP="009C6530">
            <w:pPr>
              <w:pStyle w:val="Default"/>
              <w:rPr>
                <w:sz w:val="22"/>
                <w:szCs w:val="22"/>
              </w:rPr>
            </w:pPr>
          </w:p>
          <w:p w14:paraId="24228D73" w14:textId="77777777" w:rsidR="007C41D5" w:rsidRDefault="007C41D5" w:rsidP="009C6530">
            <w:pPr>
              <w:pStyle w:val="Default"/>
              <w:rPr>
                <w:sz w:val="22"/>
                <w:szCs w:val="22"/>
              </w:rPr>
            </w:pPr>
          </w:p>
          <w:p w14:paraId="6AB5799B" w14:textId="78B78A96" w:rsidR="009C6530" w:rsidRPr="009C6530" w:rsidRDefault="009C6530" w:rsidP="009C6530">
            <w:pPr>
              <w:pStyle w:val="Default"/>
              <w:rPr>
                <w:sz w:val="22"/>
                <w:szCs w:val="22"/>
              </w:rPr>
            </w:pPr>
          </w:p>
        </w:tc>
      </w:tr>
      <w:tr w:rsidR="009C6530" w:rsidRPr="009C6530" w14:paraId="42799B18" w14:textId="77777777" w:rsidTr="009C6530">
        <w:trPr>
          <w:trHeight w:val="154"/>
        </w:trPr>
        <w:tc>
          <w:tcPr>
            <w:tcW w:w="10294" w:type="dxa"/>
            <w:gridSpan w:val="2"/>
          </w:tcPr>
          <w:p w14:paraId="5F1BA444" w14:textId="40C7CCB6" w:rsidR="009C6530" w:rsidRPr="009C6530" w:rsidRDefault="009C6530">
            <w:pPr>
              <w:pStyle w:val="Default"/>
              <w:rPr>
                <w:sz w:val="22"/>
                <w:szCs w:val="22"/>
              </w:rPr>
            </w:pPr>
          </w:p>
        </w:tc>
      </w:tr>
      <w:tr w:rsidR="009C6530" w:rsidRPr="009C6530" w14:paraId="016CA00B" w14:textId="77777777" w:rsidTr="009C6530">
        <w:trPr>
          <w:trHeight w:val="154"/>
        </w:trPr>
        <w:tc>
          <w:tcPr>
            <w:tcW w:w="10294" w:type="dxa"/>
            <w:gridSpan w:val="2"/>
          </w:tcPr>
          <w:p w14:paraId="4E3FD21E" w14:textId="4C052674" w:rsidR="009C6530" w:rsidRPr="009C6530" w:rsidRDefault="009C6530">
            <w:pPr>
              <w:pStyle w:val="Default"/>
              <w:rPr>
                <w:sz w:val="22"/>
                <w:szCs w:val="22"/>
              </w:rPr>
            </w:pPr>
          </w:p>
        </w:tc>
      </w:tr>
    </w:tbl>
    <w:p w14:paraId="4FFA3F6C" w14:textId="18B0B888" w:rsidR="00BD3F26" w:rsidRDefault="00BD3F26" w:rsidP="009C6530">
      <w:pPr>
        <w:rPr>
          <w:rFonts w:ascii="Arial" w:hAnsi="Arial" w:cs="Arial"/>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68"/>
        <w:gridCol w:w="2070"/>
        <w:gridCol w:w="6279"/>
      </w:tblGrid>
      <w:tr w:rsidR="00EE27E1" w14:paraId="2C96C1CA" w14:textId="77777777" w:rsidTr="00EE27E1">
        <w:trPr>
          <w:trHeight w:val="481"/>
        </w:trPr>
        <w:tc>
          <w:tcPr>
            <w:tcW w:w="468" w:type="dxa"/>
          </w:tcPr>
          <w:p w14:paraId="06727FD0" w14:textId="77777777" w:rsidR="00EE27E1" w:rsidRDefault="00EE27E1">
            <w:pPr>
              <w:pStyle w:val="Default"/>
              <w:rPr>
                <w:sz w:val="22"/>
                <w:szCs w:val="22"/>
              </w:rPr>
            </w:pPr>
            <w:r>
              <w:rPr>
                <w:sz w:val="22"/>
                <w:szCs w:val="22"/>
              </w:rPr>
              <w:lastRenderedPageBreak/>
              <w:t xml:space="preserve">1 </w:t>
            </w:r>
          </w:p>
        </w:tc>
        <w:tc>
          <w:tcPr>
            <w:tcW w:w="2070" w:type="dxa"/>
          </w:tcPr>
          <w:p w14:paraId="719E0AF4" w14:textId="77777777" w:rsidR="00EE27E1" w:rsidRDefault="00EE27E1">
            <w:pPr>
              <w:pStyle w:val="Default"/>
              <w:rPr>
                <w:sz w:val="22"/>
                <w:szCs w:val="22"/>
              </w:rPr>
            </w:pPr>
            <w:r>
              <w:rPr>
                <w:sz w:val="22"/>
                <w:szCs w:val="22"/>
              </w:rPr>
              <w:t xml:space="preserve">Problem selection </w:t>
            </w:r>
          </w:p>
        </w:tc>
        <w:tc>
          <w:tcPr>
            <w:tcW w:w="6279" w:type="dxa"/>
          </w:tcPr>
          <w:p w14:paraId="35AD73AD" w14:textId="77777777" w:rsidR="00EE27E1" w:rsidRDefault="00EE27E1">
            <w:pPr>
              <w:pStyle w:val="Default"/>
              <w:rPr>
                <w:sz w:val="20"/>
                <w:szCs w:val="20"/>
              </w:rPr>
            </w:pPr>
            <w:r>
              <w:rPr>
                <w:sz w:val="20"/>
                <w:szCs w:val="20"/>
              </w:rPr>
              <w:t xml:space="preserve">The student selects a research problem that fits the objectives of the Science, Management &amp; Innovation track: the problem thus has societal and scientific relevance. </w:t>
            </w:r>
          </w:p>
          <w:p w14:paraId="57171BEA" w14:textId="07F3F93E" w:rsidR="00EE27E1" w:rsidRDefault="00EE27E1">
            <w:pPr>
              <w:pStyle w:val="Default"/>
              <w:rPr>
                <w:sz w:val="20"/>
                <w:szCs w:val="20"/>
              </w:rPr>
            </w:pPr>
          </w:p>
        </w:tc>
      </w:tr>
      <w:tr w:rsidR="00EE27E1" w14:paraId="6A6184F8" w14:textId="77777777" w:rsidTr="00EE27E1">
        <w:trPr>
          <w:trHeight w:val="481"/>
        </w:trPr>
        <w:tc>
          <w:tcPr>
            <w:tcW w:w="468" w:type="dxa"/>
          </w:tcPr>
          <w:p w14:paraId="2E953DCC" w14:textId="77777777" w:rsidR="00EE27E1" w:rsidRDefault="00EE27E1">
            <w:pPr>
              <w:pStyle w:val="Default"/>
              <w:rPr>
                <w:sz w:val="22"/>
                <w:szCs w:val="22"/>
              </w:rPr>
            </w:pPr>
            <w:r>
              <w:rPr>
                <w:sz w:val="22"/>
                <w:szCs w:val="22"/>
              </w:rPr>
              <w:t xml:space="preserve">2 </w:t>
            </w:r>
          </w:p>
        </w:tc>
        <w:tc>
          <w:tcPr>
            <w:tcW w:w="2070" w:type="dxa"/>
          </w:tcPr>
          <w:p w14:paraId="2E7085AA" w14:textId="77777777" w:rsidR="00EE27E1" w:rsidRDefault="00EE27E1">
            <w:pPr>
              <w:pStyle w:val="Default"/>
              <w:rPr>
                <w:sz w:val="22"/>
                <w:szCs w:val="22"/>
              </w:rPr>
            </w:pPr>
            <w:r>
              <w:rPr>
                <w:sz w:val="22"/>
                <w:szCs w:val="22"/>
              </w:rPr>
              <w:t xml:space="preserve">Problem formulation </w:t>
            </w:r>
          </w:p>
        </w:tc>
        <w:tc>
          <w:tcPr>
            <w:tcW w:w="6279" w:type="dxa"/>
          </w:tcPr>
          <w:p w14:paraId="366490E4" w14:textId="77777777" w:rsidR="00EE27E1" w:rsidRDefault="00EE27E1">
            <w:pPr>
              <w:pStyle w:val="Default"/>
              <w:rPr>
                <w:sz w:val="20"/>
                <w:szCs w:val="20"/>
              </w:rPr>
            </w:pPr>
            <w:r>
              <w:rPr>
                <w:sz w:val="20"/>
                <w:szCs w:val="20"/>
              </w:rPr>
              <w:t xml:space="preserve">The student describes the research problem clearly and consistently, drawing on both the societal and scientific relevance of the research problem. </w:t>
            </w:r>
          </w:p>
          <w:p w14:paraId="2DC49A55" w14:textId="5A3B7782" w:rsidR="00EE27E1" w:rsidRDefault="00EE27E1">
            <w:pPr>
              <w:pStyle w:val="Default"/>
              <w:rPr>
                <w:sz w:val="20"/>
                <w:szCs w:val="20"/>
              </w:rPr>
            </w:pPr>
          </w:p>
        </w:tc>
      </w:tr>
      <w:tr w:rsidR="00EE27E1" w14:paraId="1F8CE49E" w14:textId="77777777" w:rsidTr="00EE27E1">
        <w:trPr>
          <w:trHeight w:val="481"/>
        </w:trPr>
        <w:tc>
          <w:tcPr>
            <w:tcW w:w="468" w:type="dxa"/>
          </w:tcPr>
          <w:p w14:paraId="3A3712FC" w14:textId="77777777" w:rsidR="00EE27E1" w:rsidRDefault="00EE27E1">
            <w:pPr>
              <w:pStyle w:val="Default"/>
              <w:rPr>
                <w:sz w:val="22"/>
                <w:szCs w:val="22"/>
              </w:rPr>
            </w:pPr>
            <w:r>
              <w:rPr>
                <w:sz w:val="22"/>
                <w:szCs w:val="22"/>
              </w:rPr>
              <w:t xml:space="preserve">3 </w:t>
            </w:r>
          </w:p>
        </w:tc>
        <w:tc>
          <w:tcPr>
            <w:tcW w:w="2070" w:type="dxa"/>
          </w:tcPr>
          <w:p w14:paraId="6DE00ECF" w14:textId="77777777" w:rsidR="00EE27E1" w:rsidRDefault="00EE27E1">
            <w:pPr>
              <w:pStyle w:val="Default"/>
              <w:rPr>
                <w:sz w:val="22"/>
                <w:szCs w:val="22"/>
              </w:rPr>
            </w:pPr>
            <w:r>
              <w:rPr>
                <w:sz w:val="22"/>
                <w:szCs w:val="22"/>
              </w:rPr>
              <w:t xml:space="preserve">Conceptual framework </w:t>
            </w:r>
          </w:p>
        </w:tc>
        <w:tc>
          <w:tcPr>
            <w:tcW w:w="6279" w:type="dxa"/>
          </w:tcPr>
          <w:p w14:paraId="57DBC405" w14:textId="77777777" w:rsidR="00EE27E1" w:rsidRDefault="00EE27E1">
            <w:pPr>
              <w:pStyle w:val="Default"/>
              <w:rPr>
                <w:sz w:val="20"/>
                <w:szCs w:val="20"/>
              </w:rPr>
            </w:pPr>
            <w:r>
              <w:rPr>
                <w:sz w:val="20"/>
                <w:szCs w:val="20"/>
              </w:rPr>
              <w:t xml:space="preserve">The student discusses theories, models and literature relevant to the problem and, in this way, builds a theoretical or conceptual framework relevant to understanding the research problem. </w:t>
            </w:r>
          </w:p>
          <w:p w14:paraId="47A4FD0E" w14:textId="4B174C6D" w:rsidR="00EE27E1" w:rsidRDefault="00EE27E1">
            <w:pPr>
              <w:pStyle w:val="Default"/>
              <w:rPr>
                <w:sz w:val="20"/>
                <w:szCs w:val="20"/>
              </w:rPr>
            </w:pPr>
          </w:p>
        </w:tc>
      </w:tr>
      <w:tr w:rsidR="00EE27E1" w14:paraId="3BD4ACDC" w14:textId="77777777" w:rsidTr="00EE27E1">
        <w:trPr>
          <w:trHeight w:val="654"/>
        </w:trPr>
        <w:tc>
          <w:tcPr>
            <w:tcW w:w="468" w:type="dxa"/>
          </w:tcPr>
          <w:p w14:paraId="7B2B55C4" w14:textId="77777777" w:rsidR="00EE27E1" w:rsidRDefault="00EE27E1">
            <w:pPr>
              <w:pStyle w:val="Default"/>
              <w:rPr>
                <w:sz w:val="22"/>
                <w:szCs w:val="22"/>
              </w:rPr>
            </w:pPr>
            <w:r>
              <w:rPr>
                <w:sz w:val="22"/>
                <w:szCs w:val="22"/>
              </w:rPr>
              <w:t xml:space="preserve">4 </w:t>
            </w:r>
          </w:p>
        </w:tc>
        <w:tc>
          <w:tcPr>
            <w:tcW w:w="2070" w:type="dxa"/>
          </w:tcPr>
          <w:p w14:paraId="48862E46" w14:textId="77777777" w:rsidR="00EE27E1" w:rsidRDefault="00EE27E1">
            <w:pPr>
              <w:pStyle w:val="Default"/>
              <w:rPr>
                <w:sz w:val="22"/>
                <w:szCs w:val="22"/>
              </w:rPr>
            </w:pPr>
            <w:r>
              <w:rPr>
                <w:sz w:val="22"/>
                <w:szCs w:val="22"/>
              </w:rPr>
              <w:t xml:space="preserve">Methodology </w:t>
            </w:r>
          </w:p>
        </w:tc>
        <w:tc>
          <w:tcPr>
            <w:tcW w:w="6279" w:type="dxa"/>
          </w:tcPr>
          <w:p w14:paraId="25BB7FD1" w14:textId="77777777" w:rsidR="00EE27E1" w:rsidRDefault="00EE27E1">
            <w:pPr>
              <w:pStyle w:val="Default"/>
              <w:rPr>
                <w:sz w:val="20"/>
                <w:szCs w:val="20"/>
              </w:rPr>
            </w:pPr>
            <w:r>
              <w:rPr>
                <w:sz w:val="20"/>
                <w:szCs w:val="20"/>
              </w:rPr>
              <w:t xml:space="preserve">The student researches the problem in a suitable way, using appropriate methods for the problem to be researched, and clearly describing these methods in terms of the sources used, the data selected, and the mechanisms of analysis employed. </w:t>
            </w:r>
          </w:p>
          <w:p w14:paraId="5EAA06D3" w14:textId="392D9BB7" w:rsidR="00EE27E1" w:rsidRDefault="00EE27E1">
            <w:pPr>
              <w:pStyle w:val="Default"/>
              <w:rPr>
                <w:sz w:val="20"/>
                <w:szCs w:val="20"/>
              </w:rPr>
            </w:pPr>
          </w:p>
        </w:tc>
      </w:tr>
      <w:tr w:rsidR="00EE27E1" w14:paraId="1A146FEF" w14:textId="77777777" w:rsidTr="00EE27E1">
        <w:trPr>
          <w:trHeight w:val="481"/>
        </w:trPr>
        <w:tc>
          <w:tcPr>
            <w:tcW w:w="468" w:type="dxa"/>
          </w:tcPr>
          <w:p w14:paraId="68F85673" w14:textId="77777777" w:rsidR="00EE27E1" w:rsidRDefault="00EE27E1">
            <w:pPr>
              <w:pStyle w:val="Default"/>
              <w:rPr>
                <w:sz w:val="22"/>
                <w:szCs w:val="22"/>
              </w:rPr>
            </w:pPr>
            <w:r>
              <w:rPr>
                <w:sz w:val="22"/>
                <w:szCs w:val="22"/>
              </w:rPr>
              <w:t xml:space="preserve">5 </w:t>
            </w:r>
          </w:p>
        </w:tc>
        <w:tc>
          <w:tcPr>
            <w:tcW w:w="2070" w:type="dxa"/>
          </w:tcPr>
          <w:p w14:paraId="1A197483" w14:textId="77777777" w:rsidR="00EE27E1" w:rsidRDefault="00EE27E1">
            <w:pPr>
              <w:pStyle w:val="Default"/>
              <w:rPr>
                <w:sz w:val="22"/>
                <w:szCs w:val="22"/>
              </w:rPr>
            </w:pPr>
            <w:r>
              <w:rPr>
                <w:sz w:val="22"/>
                <w:szCs w:val="22"/>
              </w:rPr>
              <w:t xml:space="preserve">Analysis </w:t>
            </w:r>
          </w:p>
        </w:tc>
        <w:tc>
          <w:tcPr>
            <w:tcW w:w="6279" w:type="dxa"/>
          </w:tcPr>
          <w:p w14:paraId="54979DA3" w14:textId="77777777" w:rsidR="00EE27E1" w:rsidRDefault="00EE27E1">
            <w:pPr>
              <w:pStyle w:val="Default"/>
              <w:rPr>
                <w:sz w:val="20"/>
                <w:szCs w:val="20"/>
              </w:rPr>
            </w:pPr>
            <w:r>
              <w:rPr>
                <w:sz w:val="20"/>
                <w:szCs w:val="20"/>
              </w:rPr>
              <w:t>The student analyzes the problem critically, using relevant theories, models and literature, and comes to original insights into the problem.</w:t>
            </w:r>
          </w:p>
          <w:p w14:paraId="5D978D4B" w14:textId="25234194" w:rsidR="00EE27E1" w:rsidRDefault="00EE27E1">
            <w:pPr>
              <w:pStyle w:val="Default"/>
              <w:rPr>
                <w:sz w:val="20"/>
                <w:szCs w:val="20"/>
              </w:rPr>
            </w:pPr>
            <w:r>
              <w:rPr>
                <w:sz w:val="20"/>
                <w:szCs w:val="20"/>
              </w:rPr>
              <w:t xml:space="preserve"> </w:t>
            </w:r>
          </w:p>
        </w:tc>
      </w:tr>
      <w:tr w:rsidR="00EE27E1" w14:paraId="35E8167C" w14:textId="77777777" w:rsidTr="00EE27E1">
        <w:trPr>
          <w:trHeight w:val="309"/>
        </w:trPr>
        <w:tc>
          <w:tcPr>
            <w:tcW w:w="468" w:type="dxa"/>
          </w:tcPr>
          <w:p w14:paraId="1D16D6B4" w14:textId="77777777" w:rsidR="00EE27E1" w:rsidRDefault="00EE27E1">
            <w:pPr>
              <w:pStyle w:val="Default"/>
              <w:rPr>
                <w:sz w:val="22"/>
                <w:szCs w:val="22"/>
              </w:rPr>
            </w:pPr>
            <w:r>
              <w:rPr>
                <w:sz w:val="22"/>
                <w:szCs w:val="22"/>
              </w:rPr>
              <w:t xml:space="preserve">6 </w:t>
            </w:r>
          </w:p>
        </w:tc>
        <w:tc>
          <w:tcPr>
            <w:tcW w:w="2070" w:type="dxa"/>
          </w:tcPr>
          <w:p w14:paraId="103777AF" w14:textId="77777777" w:rsidR="00EE27E1" w:rsidRDefault="00EE27E1">
            <w:pPr>
              <w:pStyle w:val="Default"/>
              <w:rPr>
                <w:sz w:val="22"/>
                <w:szCs w:val="22"/>
              </w:rPr>
            </w:pPr>
            <w:r>
              <w:rPr>
                <w:sz w:val="22"/>
                <w:szCs w:val="22"/>
              </w:rPr>
              <w:t xml:space="preserve">Conclusions </w:t>
            </w:r>
          </w:p>
        </w:tc>
        <w:tc>
          <w:tcPr>
            <w:tcW w:w="6279" w:type="dxa"/>
          </w:tcPr>
          <w:p w14:paraId="7C7BC1BD" w14:textId="77777777" w:rsidR="00EE27E1" w:rsidRDefault="00EE27E1">
            <w:pPr>
              <w:pStyle w:val="Default"/>
              <w:rPr>
                <w:sz w:val="20"/>
                <w:szCs w:val="20"/>
              </w:rPr>
            </w:pPr>
            <w:r>
              <w:rPr>
                <w:sz w:val="20"/>
                <w:szCs w:val="20"/>
              </w:rPr>
              <w:t xml:space="preserve">The student answers the research questions, and these answers follow from the analysis. </w:t>
            </w:r>
          </w:p>
          <w:p w14:paraId="3AF72235" w14:textId="57874C02" w:rsidR="00EE27E1" w:rsidRDefault="00EE27E1">
            <w:pPr>
              <w:pStyle w:val="Default"/>
              <w:rPr>
                <w:sz w:val="20"/>
                <w:szCs w:val="20"/>
              </w:rPr>
            </w:pPr>
          </w:p>
        </w:tc>
      </w:tr>
      <w:tr w:rsidR="00EE27E1" w14:paraId="6C433256" w14:textId="77777777" w:rsidTr="00EE27E1">
        <w:trPr>
          <w:trHeight w:val="481"/>
        </w:trPr>
        <w:tc>
          <w:tcPr>
            <w:tcW w:w="468" w:type="dxa"/>
          </w:tcPr>
          <w:p w14:paraId="23B3549C" w14:textId="77777777" w:rsidR="00EE27E1" w:rsidRDefault="00EE27E1">
            <w:pPr>
              <w:pStyle w:val="Default"/>
              <w:rPr>
                <w:sz w:val="22"/>
                <w:szCs w:val="22"/>
              </w:rPr>
            </w:pPr>
            <w:r>
              <w:rPr>
                <w:sz w:val="22"/>
                <w:szCs w:val="22"/>
              </w:rPr>
              <w:t xml:space="preserve">7 </w:t>
            </w:r>
          </w:p>
        </w:tc>
        <w:tc>
          <w:tcPr>
            <w:tcW w:w="2070" w:type="dxa"/>
          </w:tcPr>
          <w:p w14:paraId="31C1BC0A" w14:textId="77777777" w:rsidR="00EE27E1" w:rsidRDefault="00EE27E1">
            <w:pPr>
              <w:pStyle w:val="Default"/>
              <w:rPr>
                <w:sz w:val="22"/>
                <w:szCs w:val="22"/>
              </w:rPr>
            </w:pPr>
            <w:r>
              <w:rPr>
                <w:sz w:val="22"/>
                <w:szCs w:val="22"/>
              </w:rPr>
              <w:t xml:space="preserve">Recommendations </w:t>
            </w:r>
          </w:p>
        </w:tc>
        <w:tc>
          <w:tcPr>
            <w:tcW w:w="6279" w:type="dxa"/>
          </w:tcPr>
          <w:p w14:paraId="33CDD100" w14:textId="77777777" w:rsidR="00EE27E1" w:rsidRDefault="00EE27E1">
            <w:pPr>
              <w:pStyle w:val="Default"/>
              <w:rPr>
                <w:sz w:val="20"/>
                <w:szCs w:val="20"/>
              </w:rPr>
            </w:pPr>
            <w:r>
              <w:rPr>
                <w:sz w:val="20"/>
                <w:szCs w:val="20"/>
              </w:rPr>
              <w:t xml:space="preserve">The student makes practical recommendations that can help solve the problem and/ or can direct further research into the central problem of the thesis. </w:t>
            </w:r>
          </w:p>
          <w:p w14:paraId="70579D87" w14:textId="32C467C5" w:rsidR="00EE27E1" w:rsidRDefault="00EE27E1">
            <w:pPr>
              <w:pStyle w:val="Default"/>
              <w:rPr>
                <w:sz w:val="20"/>
                <w:szCs w:val="20"/>
              </w:rPr>
            </w:pPr>
          </w:p>
        </w:tc>
      </w:tr>
      <w:tr w:rsidR="00EE27E1" w14:paraId="6131B7D5" w14:textId="77777777" w:rsidTr="00EE27E1">
        <w:trPr>
          <w:trHeight w:val="654"/>
        </w:trPr>
        <w:tc>
          <w:tcPr>
            <w:tcW w:w="468" w:type="dxa"/>
          </w:tcPr>
          <w:p w14:paraId="68EEF577" w14:textId="77777777" w:rsidR="00EE27E1" w:rsidRDefault="00EE27E1">
            <w:pPr>
              <w:pStyle w:val="Default"/>
              <w:rPr>
                <w:sz w:val="22"/>
                <w:szCs w:val="22"/>
              </w:rPr>
            </w:pPr>
            <w:r>
              <w:rPr>
                <w:sz w:val="22"/>
                <w:szCs w:val="22"/>
              </w:rPr>
              <w:t xml:space="preserve">8 </w:t>
            </w:r>
          </w:p>
        </w:tc>
        <w:tc>
          <w:tcPr>
            <w:tcW w:w="2070" w:type="dxa"/>
          </w:tcPr>
          <w:p w14:paraId="324BC98C" w14:textId="77777777" w:rsidR="00EE27E1" w:rsidRDefault="00EE27E1">
            <w:pPr>
              <w:pStyle w:val="Default"/>
              <w:rPr>
                <w:sz w:val="22"/>
                <w:szCs w:val="22"/>
              </w:rPr>
            </w:pPr>
            <w:r>
              <w:rPr>
                <w:sz w:val="22"/>
                <w:szCs w:val="22"/>
              </w:rPr>
              <w:t xml:space="preserve">Reflection </w:t>
            </w:r>
          </w:p>
        </w:tc>
        <w:tc>
          <w:tcPr>
            <w:tcW w:w="6279" w:type="dxa"/>
          </w:tcPr>
          <w:p w14:paraId="64A3A6E8" w14:textId="77777777" w:rsidR="00EE27E1" w:rsidRDefault="00EE27E1">
            <w:pPr>
              <w:pStyle w:val="Default"/>
              <w:rPr>
                <w:sz w:val="20"/>
                <w:szCs w:val="20"/>
              </w:rPr>
            </w:pPr>
            <w:r>
              <w:rPr>
                <w:sz w:val="20"/>
                <w:szCs w:val="20"/>
              </w:rPr>
              <w:t xml:space="preserve">The student evaluates his/ her theoretical framework, methods and conclusions, showing an understanding of which choices have been made during the research process and of the consequences of those choices. </w:t>
            </w:r>
          </w:p>
          <w:p w14:paraId="207FC83E" w14:textId="79D7BE12" w:rsidR="00EE27E1" w:rsidRDefault="00EE27E1">
            <w:pPr>
              <w:pStyle w:val="Default"/>
              <w:rPr>
                <w:sz w:val="20"/>
                <w:szCs w:val="20"/>
              </w:rPr>
            </w:pPr>
          </w:p>
        </w:tc>
      </w:tr>
      <w:tr w:rsidR="00EE27E1" w14:paraId="5D2F0E84" w14:textId="77777777" w:rsidTr="00EE27E1">
        <w:trPr>
          <w:trHeight w:val="654"/>
        </w:trPr>
        <w:tc>
          <w:tcPr>
            <w:tcW w:w="468" w:type="dxa"/>
          </w:tcPr>
          <w:p w14:paraId="4B6640E4" w14:textId="77777777" w:rsidR="00EE27E1" w:rsidRDefault="00EE27E1">
            <w:pPr>
              <w:pStyle w:val="Default"/>
              <w:rPr>
                <w:sz w:val="22"/>
                <w:szCs w:val="22"/>
              </w:rPr>
            </w:pPr>
            <w:r>
              <w:rPr>
                <w:sz w:val="22"/>
                <w:szCs w:val="22"/>
              </w:rPr>
              <w:t xml:space="preserve">9 </w:t>
            </w:r>
          </w:p>
        </w:tc>
        <w:tc>
          <w:tcPr>
            <w:tcW w:w="2070" w:type="dxa"/>
          </w:tcPr>
          <w:p w14:paraId="2CD454DA" w14:textId="77777777" w:rsidR="00EE27E1" w:rsidRDefault="00EE27E1">
            <w:pPr>
              <w:pStyle w:val="Default"/>
              <w:rPr>
                <w:sz w:val="22"/>
                <w:szCs w:val="22"/>
              </w:rPr>
            </w:pPr>
            <w:r>
              <w:rPr>
                <w:sz w:val="22"/>
                <w:szCs w:val="22"/>
              </w:rPr>
              <w:t xml:space="preserve">Writing </w:t>
            </w:r>
          </w:p>
        </w:tc>
        <w:tc>
          <w:tcPr>
            <w:tcW w:w="6279" w:type="dxa"/>
          </w:tcPr>
          <w:p w14:paraId="40134DF2" w14:textId="77777777" w:rsidR="00EE27E1" w:rsidRDefault="00EE27E1">
            <w:pPr>
              <w:pStyle w:val="Default"/>
              <w:rPr>
                <w:sz w:val="20"/>
                <w:szCs w:val="20"/>
              </w:rPr>
            </w:pPr>
            <w:r>
              <w:rPr>
                <w:sz w:val="20"/>
                <w:szCs w:val="20"/>
              </w:rPr>
              <w:t xml:space="preserve">The student properly reports the results of research, indicated by an adequate structuring of the text in chapters, sections and paragraphs, correct use of language, and complete and consistent references. </w:t>
            </w:r>
          </w:p>
          <w:p w14:paraId="68C809DB" w14:textId="7547018C" w:rsidR="00EE27E1" w:rsidRDefault="00EE27E1">
            <w:pPr>
              <w:pStyle w:val="Default"/>
              <w:rPr>
                <w:sz w:val="20"/>
                <w:szCs w:val="20"/>
              </w:rPr>
            </w:pPr>
          </w:p>
        </w:tc>
      </w:tr>
      <w:tr w:rsidR="00EE27E1" w14:paraId="4EB4AE2D" w14:textId="77777777" w:rsidTr="00EE27E1">
        <w:trPr>
          <w:trHeight w:val="481"/>
        </w:trPr>
        <w:tc>
          <w:tcPr>
            <w:tcW w:w="468" w:type="dxa"/>
          </w:tcPr>
          <w:p w14:paraId="714CD6BC" w14:textId="77777777" w:rsidR="00EE27E1" w:rsidRDefault="00EE27E1">
            <w:pPr>
              <w:pStyle w:val="Default"/>
              <w:rPr>
                <w:sz w:val="22"/>
                <w:szCs w:val="22"/>
              </w:rPr>
            </w:pPr>
            <w:r>
              <w:rPr>
                <w:sz w:val="22"/>
                <w:szCs w:val="22"/>
              </w:rPr>
              <w:t xml:space="preserve">10 </w:t>
            </w:r>
          </w:p>
        </w:tc>
        <w:tc>
          <w:tcPr>
            <w:tcW w:w="2070" w:type="dxa"/>
          </w:tcPr>
          <w:p w14:paraId="2BD6E302" w14:textId="77777777" w:rsidR="00EE27E1" w:rsidRDefault="00EE27E1">
            <w:pPr>
              <w:pStyle w:val="Default"/>
              <w:rPr>
                <w:sz w:val="22"/>
                <w:szCs w:val="22"/>
              </w:rPr>
            </w:pPr>
            <w:r>
              <w:rPr>
                <w:sz w:val="22"/>
                <w:szCs w:val="22"/>
              </w:rPr>
              <w:t xml:space="preserve">Process </w:t>
            </w:r>
          </w:p>
        </w:tc>
        <w:tc>
          <w:tcPr>
            <w:tcW w:w="6279" w:type="dxa"/>
          </w:tcPr>
          <w:p w14:paraId="49D6AA32" w14:textId="77777777" w:rsidR="00EE27E1" w:rsidRDefault="00EE27E1">
            <w:pPr>
              <w:pStyle w:val="Default"/>
              <w:rPr>
                <w:sz w:val="20"/>
                <w:szCs w:val="20"/>
              </w:rPr>
            </w:pPr>
            <w:r>
              <w:rPr>
                <w:sz w:val="20"/>
                <w:szCs w:val="20"/>
              </w:rPr>
              <w:t xml:space="preserve">The student works on the thesis project independently, structures the work in such a way that it can be completed in a reasonable amount of time, and reflects on her or his functioning as a researcher. </w:t>
            </w:r>
          </w:p>
          <w:p w14:paraId="6DCF8F2D" w14:textId="3FA220F2" w:rsidR="00EE27E1" w:rsidRDefault="00EE27E1">
            <w:pPr>
              <w:pStyle w:val="Default"/>
              <w:rPr>
                <w:sz w:val="20"/>
                <w:szCs w:val="20"/>
              </w:rPr>
            </w:pPr>
          </w:p>
        </w:tc>
      </w:tr>
      <w:tr w:rsidR="00EE27E1" w14:paraId="21BBC29D" w14:textId="77777777" w:rsidTr="00EE27E1">
        <w:trPr>
          <w:trHeight w:val="654"/>
        </w:trPr>
        <w:tc>
          <w:tcPr>
            <w:tcW w:w="468" w:type="dxa"/>
          </w:tcPr>
          <w:p w14:paraId="048AE5DE" w14:textId="77777777" w:rsidR="00EE27E1" w:rsidRDefault="00EE27E1">
            <w:pPr>
              <w:pStyle w:val="Default"/>
              <w:rPr>
                <w:sz w:val="22"/>
                <w:szCs w:val="22"/>
              </w:rPr>
            </w:pPr>
            <w:r>
              <w:rPr>
                <w:sz w:val="22"/>
                <w:szCs w:val="22"/>
              </w:rPr>
              <w:t xml:space="preserve">11 </w:t>
            </w:r>
          </w:p>
        </w:tc>
        <w:tc>
          <w:tcPr>
            <w:tcW w:w="2070" w:type="dxa"/>
          </w:tcPr>
          <w:p w14:paraId="5FA1303E" w14:textId="77777777" w:rsidR="00EE27E1" w:rsidRDefault="00EE27E1">
            <w:pPr>
              <w:pStyle w:val="Default"/>
              <w:rPr>
                <w:sz w:val="22"/>
                <w:szCs w:val="22"/>
              </w:rPr>
            </w:pPr>
            <w:r>
              <w:rPr>
                <w:sz w:val="22"/>
                <w:szCs w:val="22"/>
              </w:rPr>
              <w:t xml:space="preserve">Defense </w:t>
            </w:r>
          </w:p>
        </w:tc>
        <w:tc>
          <w:tcPr>
            <w:tcW w:w="6279" w:type="dxa"/>
          </w:tcPr>
          <w:p w14:paraId="43BC10F2" w14:textId="77777777" w:rsidR="00EE27E1" w:rsidRDefault="00EE27E1">
            <w:pPr>
              <w:pStyle w:val="Default"/>
              <w:rPr>
                <w:sz w:val="20"/>
                <w:szCs w:val="20"/>
              </w:rPr>
            </w:pPr>
            <w:r>
              <w:rPr>
                <w:sz w:val="20"/>
                <w:szCs w:val="20"/>
              </w:rPr>
              <w:t xml:space="preserve">The student presents the results of the research in a structured way, explaining the rationale of the study's design and highlighting the key conclusions. In the discussion, the student shows mastery of the subject researched. </w:t>
            </w:r>
          </w:p>
          <w:p w14:paraId="45C49603" w14:textId="4B4C288A" w:rsidR="00EE27E1" w:rsidRDefault="00EE27E1">
            <w:pPr>
              <w:pStyle w:val="Default"/>
              <w:rPr>
                <w:sz w:val="20"/>
                <w:szCs w:val="20"/>
              </w:rPr>
            </w:pPr>
          </w:p>
        </w:tc>
      </w:tr>
      <w:tr w:rsidR="00EE27E1" w14:paraId="7E4D5B0A" w14:textId="77777777" w:rsidTr="00EE27E1">
        <w:trPr>
          <w:trHeight w:val="481"/>
        </w:trPr>
        <w:tc>
          <w:tcPr>
            <w:tcW w:w="468" w:type="dxa"/>
          </w:tcPr>
          <w:p w14:paraId="3B25CC7D" w14:textId="77777777" w:rsidR="00EE27E1" w:rsidRDefault="00EE27E1">
            <w:pPr>
              <w:pStyle w:val="Default"/>
              <w:rPr>
                <w:sz w:val="22"/>
                <w:szCs w:val="22"/>
              </w:rPr>
            </w:pPr>
            <w:r>
              <w:rPr>
                <w:sz w:val="22"/>
                <w:szCs w:val="22"/>
              </w:rPr>
              <w:t xml:space="preserve">12 </w:t>
            </w:r>
          </w:p>
        </w:tc>
        <w:tc>
          <w:tcPr>
            <w:tcW w:w="2070" w:type="dxa"/>
          </w:tcPr>
          <w:p w14:paraId="3422ADE1" w14:textId="77777777" w:rsidR="00EE27E1" w:rsidRDefault="00EE27E1">
            <w:pPr>
              <w:pStyle w:val="Default"/>
              <w:rPr>
                <w:sz w:val="22"/>
                <w:szCs w:val="22"/>
              </w:rPr>
            </w:pPr>
            <w:r>
              <w:rPr>
                <w:sz w:val="22"/>
                <w:szCs w:val="22"/>
              </w:rPr>
              <w:t xml:space="preserve">Creativity </w:t>
            </w:r>
          </w:p>
        </w:tc>
        <w:tc>
          <w:tcPr>
            <w:tcW w:w="6279" w:type="dxa"/>
          </w:tcPr>
          <w:p w14:paraId="31755BBE" w14:textId="77777777" w:rsidR="00EE27E1" w:rsidRDefault="00EE27E1">
            <w:pPr>
              <w:pStyle w:val="Default"/>
              <w:rPr>
                <w:sz w:val="20"/>
                <w:szCs w:val="20"/>
              </w:rPr>
            </w:pPr>
            <w:r>
              <w:rPr>
                <w:sz w:val="20"/>
                <w:szCs w:val="20"/>
              </w:rPr>
              <w:t>The student shows exceptional independent and/ or inventive thinking in the process of research and/ or in the results presented in the thesis.</w:t>
            </w:r>
          </w:p>
        </w:tc>
      </w:tr>
    </w:tbl>
    <w:p w14:paraId="1DBA3ACB" w14:textId="0A0CF725" w:rsidR="00293998" w:rsidRDefault="00293998" w:rsidP="00EE27E1">
      <w:pPr>
        <w:rPr>
          <w:rFonts w:ascii="Arial" w:hAnsi="Arial" w:cs="Arial"/>
        </w:rPr>
      </w:pPr>
    </w:p>
    <w:p w14:paraId="24E708CE" w14:textId="7FFF04BF" w:rsidR="00293998" w:rsidRPr="00293998" w:rsidRDefault="00293998" w:rsidP="00293998">
      <w:pPr>
        <w:rPr>
          <w:rFonts w:ascii="Arial" w:hAnsi="Arial" w:cs="Arial"/>
        </w:rPr>
      </w:pPr>
      <w:r>
        <w:rPr>
          <w:rFonts w:ascii="Arial" w:hAnsi="Arial" w:cs="Arial"/>
        </w:rPr>
        <w:br w:type="page"/>
      </w:r>
    </w:p>
    <w:p w14:paraId="4E499729" w14:textId="77777777" w:rsidR="00293998" w:rsidRPr="00293998" w:rsidRDefault="00293998" w:rsidP="00293998">
      <w:pPr>
        <w:rPr>
          <w:rFonts w:ascii="Arial" w:hAnsi="Arial" w:cs="Arial"/>
          <w:b/>
          <w:bCs/>
        </w:rPr>
      </w:pPr>
      <w:r w:rsidRPr="00293998">
        <w:rPr>
          <w:rFonts w:ascii="Arial" w:hAnsi="Arial" w:cs="Arial"/>
          <w:b/>
          <w:bCs/>
        </w:rPr>
        <w:lastRenderedPageBreak/>
        <w:t>Grading formula</w:t>
      </w:r>
    </w:p>
    <w:p w14:paraId="7838CEF1" w14:textId="25EA46A9" w:rsidR="00293998" w:rsidRPr="00293998" w:rsidRDefault="00907F48" w:rsidP="00293998">
      <w:pPr>
        <w:rPr>
          <w:rFonts w:ascii="Arial" w:hAnsi="Arial" w:cs="Arial"/>
        </w:rPr>
      </w:pPr>
      <w:r>
        <w:rPr>
          <w:rFonts w:ascii="Arial" w:hAnsi="Arial" w:cs="Arial"/>
        </w:rPr>
        <w:t>The u</w:t>
      </w:r>
      <w:r w:rsidR="00293998" w:rsidRPr="00293998">
        <w:rPr>
          <w:rFonts w:ascii="Arial" w:hAnsi="Arial" w:cs="Arial"/>
        </w:rPr>
        <w:t xml:space="preserve">niversity supervisor </w:t>
      </w:r>
      <w:r>
        <w:rPr>
          <w:rFonts w:ascii="Arial" w:hAnsi="Arial" w:cs="Arial"/>
        </w:rPr>
        <w:t xml:space="preserve">(in consultation with the host organization supervisor) </w:t>
      </w:r>
      <w:r w:rsidR="00293998" w:rsidRPr="00293998">
        <w:rPr>
          <w:rFonts w:ascii="Arial" w:hAnsi="Arial" w:cs="Arial"/>
        </w:rPr>
        <w:t>and reader assess the master thesis project and arrive at a tentative grade in the following way.</w:t>
      </w:r>
    </w:p>
    <w:p w14:paraId="3667E598" w14:textId="77777777" w:rsidR="00293998" w:rsidRPr="00293998" w:rsidRDefault="00293998" w:rsidP="00293998">
      <w:pPr>
        <w:pStyle w:val="ListParagraph"/>
        <w:numPr>
          <w:ilvl w:val="0"/>
          <w:numId w:val="1"/>
        </w:numPr>
        <w:rPr>
          <w:rFonts w:ascii="Arial" w:hAnsi="Arial" w:cs="Arial"/>
        </w:rPr>
      </w:pPr>
      <w:r w:rsidRPr="00293998">
        <w:rPr>
          <w:rFonts w:ascii="Arial" w:hAnsi="Arial" w:cs="Arial"/>
          <w:b/>
          <w:bCs/>
        </w:rPr>
        <w:t>6</w:t>
      </w:r>
      <w:r w:rsidRPr="00293998">
        <w:rPr>
          <w:rFonts w:ascii="Arial" w:hAnsi="Arial" w:cs="Arial"/>
        </w:rPr>
        <w:t>. If the student scores sufficient on the first six criteria; theses that score an insufficient on one of the first six criteria cannot be defended and will not be graded.</w:t>
      </w:r>
    </w:p>
    <w:p w14:paraId="4ADFBD61" w14:textId="77777777" w:rsidR="00293998" w:rsidRPr="00293998" w:rsidRDefault="00293998" w:rsidP="00293998">
      <w:pPr>
        <w:pStyle w:val="ListParagraph"/>
        <w:numPr>
          <w:ilvl w:val="0"/>
          <w:numId w:val="1"/>
        </w:numPr>
        <w:rPr>
          <w:rFonts w:ascii="Arial" w:hAnsi="Arial" w:cs="Arial"/>
        </w:rPr>
      </w:pPr>
      <w:r w:rsidRPr="00293998">
        <w:rPr>
          <w:rFonts w:ascii="Arial" w:hAnsi="Arial" w:cs="Arial"/>
          <w:b/>
          <w:bCs/>
        </w:rPr>
        <w:t>7</w:t>
      </w:r>
      <w:r w:rsidRPr="00293998">
        <w:rPr>
          <w:rFonts w:ascii="Arial" w:hAnsi="Arial" w:cs="Arial"/>
        </w:rPr>
        <w:t>. If the student scores good on four of the first six criteria.</w:t>
      </w:r>
    </w:p>
    <w:p w14:paraId="0470FED2" w14:textId="77777777" w:rsidR="00293998" w:rsidRPr="00293998" w:rsidRDefault="00293998" w:rsidP="00293998">
      <w:pPr>
        <w:pStyle w:val="ListParagraph"/>
        <w:numPr>
          <w:ilvl w:val="0"/>
          <w:numId w:val="1"/>
        </w:numPr>
        <w:rPr>
          <w:rFonts w:ascii="Arial" w:hAnsi="Arial" w:cs="Arial"/>
        </w:rPr>
      </w:pPr>
      <w:r w:rsidRPr="00293998">
        <w:rPr>
          <w:rFonts w:ascii="Arial" w:hAnsi="Arial" w:cs="Arial"/>
          <w:b/>
          <w:bCs/>
        </w:rPr>
        <w:t>8</w:t>
      </w:r>
      <w:r w:rsidRPr="00293998">
        <w:rPr>
          <w:rFonts w:ascii="Arial" w:hAnsi="Arial" w:cs="Arial"/>
        </w:rPr>
        <w:t>. If the student scores good on all of the first six criteria, or if every sufficient score on the first six criteria is compensated with a very good score on another criterion.</w:t>
      </w:r>
    </w:p>
    <w:p w14:paraId="7DEC63D3" w14:textId="77777777" w:rsidR="00293998" w:rsidRPr="00293998" w:rsidRDefault="00293998" w:rsidP="00293998">
      <w:pPr>
        <w:pStyle w:val="ListParagraph"/>
        <w:numPr>
          <w:ilvl w:val="0"/>
          <w:numId w:val="1"/>
        </w:numPr>
        <w:rPr>
          <w:rFonts w:ascii="Arial" w:hAnsi="Arial" w:cs="Arial"/>
        </w:rPr>
      </w:pPr>
      <w:r w:rsidRPr="00293998">
        <w:rPr>
          <w:rFonts w:ascii="Arial" w:hAnsi="Arial" w:cs="Arial"/>
          <w:b/>
          <w:bCs/>
        </w:rPr>
        <w:t>9</w:t>
      </w:r>
      <w:r w:rsidRPr="00293998">
        <w:rPr>
          <w:rFonts w:ascii="Arial" w:hAnsi="Arial" w:cs="Arial"/>
        </w:rPr>
        <w:t>. If the student scores very good of the first six criteria and at least good on the other criteria.</w:t>
      </w:r>
    </w:p>
    <w:p w14:paraId="70BE95ED" w14:textId="77777777" w:rsidR="00293998" w:rsidRPr="00293998" w:rsidRDefault="00293998" w:rsidP="00293998">
      <w:pPr>
        <w:pStyle w:val="ListParagraph"/>
        <w:numPr>
          <w:ilvl w:val="0"/>
          <w:numId w:val="1"/>
        </w:numPr>
        <w:rPr>
          <w:rFonts w:ascii="Arial" w:hAnsi="Arial" w:cs="Arial"/>
        </w:rPr>
      </w:pPr>
      <w:r w:rsidRPr="00293998">
        <w:rPr>
          <w:rFonts w:ascii="Arial" w:hAnsi="Arial" w:cs="Arial"/>
          <w:b/>
          <w:bCs/>
        </w:rPr>
        <w:t>10</w:t>
      </w:r>
      <w:r w:rsidRPr="00293998">
        <w:rPr>
          <w:rFonts w:ascii="Arial" w:hAnsi="Arial" w:cs="Arial"/>
        </w:rPr>
        <w:t>. If the student scores very good on all of the first eleven criteria.</w:t>
      </w:r>
    </w:p>
    <w:p w14:paraId="72ADA12C" w14:textId="341D1F11" w:rsidR="00EE27E1" w:rsidRPr="00EE27E1" w:rsidRDefault="00293998" w:rsidP="00293998">
      <w:pPr>
        <w:rPr>
          <w:rFonts w:ascii="Arial" w:hAnsi="Arial" w:cs="Arial"/>
        </w:rPr>
      </w:pPr>
      <w:r w:rsidRPr="00293998">
        <w:rPr>
          <w:rFonts w:ascii="Arial" w:hAnsi="Arial" w:cs="Arial"/>
        </w:rPr>
        <w:t>Supervisors and reader jointly arrive at a final grade. Criterion 12 may be used to adapt grades slightly upwards or downwards. If it turns out to be impossible to reach an agreement, the grade will be established based on a weight of 75% for the grade by the university supervisor and 25% for the grade given by the reader.</w:t>
      </w:r>
    </w:p>
    <w:sectPr w:rsidR="00EE27E1" w:rsidRPr="00EE2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014CF7"/>
    <w:multiLevelType w:val="hybridMultilevel"/>
    <w:tmpl w:val="BDE8F6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530"/>
    <w:rsid w:val="00293998"/>
    <w:rsid w:val="00582E08"/>
    <w:rsid w:val="007C41D5"/>
    <w:rsid w:val="00907F48"/>
    <w:rsid w:val="009C6530"/>
    <w:rsid w:val="00BD3F26"/>
    <w:rsid w:val="00EA29AF"/>
    <w:rsid w:val="00EA697D"/>
    <w:rsid w:val="00EE27E1"/>
    <w:rsid w:val="00F1605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7AC01"/>
  <w15:chartTrackingRefBased/>
  <w15:docId w15:val="{FEBD7070-9566-406E-9BE0-8685199B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6530"/>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C6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39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647</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Cameron</dc:creator>
  <cp:keywords/>
  <dc:description/>
  <cp:lastModifiedBy>Leenders, M.J.A. (Maartje)</cp:lastModifiedBy>
  <cp:revision>2</cp:revision>
  <dcterms:created xsi:type="dcterms:W3CDTF">2024-07-01T14:11:00Z</dcterms:created>
  <dcterms:modified xsi:type="dcterms:W3CDTF">2024-07-01T14:11:00Z</dcterms:modified>
</cp:coreProperties>
</file>