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6"/>
        <w:gridCol w:w="8504"/>
      </w:tblGrid>
      <w:tr w:rsidR="00A21165" w:rsidRPr="00327E2B" w14:paraId="3B834297" w14:textId="77777777" w:rsidTr="00E1739D">
        <w:trPr>
          <w:trHeight w:val="392"/>
        </w:trPr>
        <w:tc>
          <w:tcPr>
            <w:tcW w:w="2836" w:type="dxa"/>
            <w:tcBorders>
              <w:top w:val="single" w:sz="4" w:space="0" w:color="auto"/>
              <w:left w:val="single" w:sz="4" w:space="0" w:color="auto"/>
              <w:bottom w:val="single" w:sz="4" w:space="0" w:color="auto"/>
              <w:right w:val="single" w:sz="4" w:space="0" w:color="auto"/>
            </w:tcBorders>
            <w:shd w:val="clear" w:color="auto" w:fill="FFFF00"/>
          </w:tcPr>
          <w:p w14:paraId="1E83AAAE" w14:textId="77777777" w:rsidR="00A21165" w:rsidRPr="00327E2B" w:rsidRDefault="00A21165" w:rsidP="00A21165">
            <w:pPr>
              <w:rPr>
                <w:rFonts w:ascii="Calibri" w:hAnsi="Calibri" w:cs="Calibri"/>
                <w:b/>
                <w:i/>
                <w:sz w:val="22"/>
                <w:szCs w:val="22"/>
                <w:highlight w:val="yellow"/>
                <w:lang w:val="en-GB" w:eastAsia="en-GB"/>
              </w:rPr>
            </w:pPr>
            <w:r w:rsidRPr="00327E2B">
              <w:rPr>
                <w:rFonts w:ascii="Calibri" w:hAnsi="Calibri" w:cs="Calibri"/>
                <w:b/>
                <w:i/>
                <w:sz w:val="22"/>
                <w:szCs w:val="22"/>
                <w:highlight w:val="yellow"/>
                <w:lang w:val="en-GB" w:eastAsia="en-GB"/>
              </w:rPr>
              <w:t>School/Department:</w:t>
            </w:r>
          </w:p>
        </w:tc>
        <w:tc>
          <w:tcPr>
            <w:tcW w:w="8504" w:type="dxa"/>
            <w:tcBorders>
              <w:top w:val="single" w:sz="4" w:space="0" w:color="auto"/>
              <w:left w:val="single" w:sz="4" w:space="0" w:color="auto"/>
              <w:bottom w:val="single" w:sz="4" w:space="0" w:color="auto"/>
              <w:right w:val="single" w:sz="4" w:space="0" w:color="auto"/>
            </w:tcBorders>
            <w:shd w:val="clear" w:color="auto" w:fill="FFFF00"/>
          </w:tcPr>
          <w:p w14:paraId="3C379606" w14:textId="77777777" w:rsidR="00A21165" w:rsidRPr="00327E2B" w:rsidRDefault="00A21165" w:rsidP="00A21165">
            <w:pPr>
              <w:rPr>
                <w:rFonts w:ascii="Calibri" w:hAnsi="Calibri" w:cs="Calibri"/>
                <w:b/>
                <w:i/>
                <w:sz w:val="22"/>
                <w:szCs w:val="22"/>
                <w:highlight w:val="yellow"/>
                <w:lang w:val="en-GB" w:eastAsia="en-GB"/>
              </w:rPr>
            </w:pPr>
            <w:r w:rsidRPr="00327E2B">
              <w:rPr>
                <w:rFonts w:ascii="Calibri" w:hAnsi="Calibri" w:cs="Calibri"/>
                <w:b/>
                <w:sz w:val="22"/>
                <w:szCs w:val="22"/>
                <w:highlight w:val="yellow"/>
                <w:lang w:val="en-GB" w:eastAsia="en-GB"/>
              </w:rPr>
              <w:t>Department of Biostatistics, Erasmus MC</w:t>
            </w:r>
          </w:p>
        </w:tc>
      </w:tr>
      <w:tr w:rsidR="00A21165" w:rsidRPr="00327E2B" w14:paraId="6172796D" w14:textId="77777777" w:rsidTr="00D5258C">
        <w:trPr>
          <w:trHeight w:val="3673"/>
        </w:trPr>
        <w:tc>
          <w:tcPr>
            <w:tcW w:w="2836" w:type="dxa"/>
            <w:tcBorders>
              <w:top w:val="single" w:sz="4" w:space="0" w:color="auto"/>
              <w:left w:val="single" w:sz="4" w:space="0" w:color="auto"/>
              <w:bottom w:val="single" w:sz="4" w:space="0" w:color="auto"/>
              <w:right w:val="single" w:sz="4" w:space="0" w:color="auto"/>
            </w:tcBorders>
            <w:shd w:val="clear" w:color="auto" w:fill="auto"/>
          </w:tcPr>
          <w:p w14:paraId="359E6F9A" w14:textId="77777777" w:rsidR="00A21165" w:rsidRPr="00327E2B" w:rsidRDefault="00A21165" w:rsidP="00A21165">
            <w:pPr>
              <w:rPr>
                <w:rFonts w:ascii="Calibri" w:hAnsi="Calibri" w:cs="Calibri"/>
                <w:b/>
                <w:i/>
                <w:sz w:val="22"/>
                <w:szCs w:val="22"/>
                <w:lang w:val="en-GB" w:eastAsia="en-GB"/>
              </w:rPr>
            </w:pPr>
            <w:r w:rsidRPr="00327E2B">
              <w:rPr>
                <w:rFonts w:ascii="Calibri" w:hAnsi="Calibri" w:cs="Calibri"/>
                <w:b/>
                <w:i/>
                <w:sz w:val="22"/>
                <w:szCs w:val="22"/>
                <w:lang w:val="en-GB" w:eastAsia="en-GB"/>
              </w:rPr>
              <w:t>Supervisor information:</w:t>
            </w:r>
          </w:p>
          <w:p w14:paraId="1A2C2B22" w14:textId="77777777" w:rsidR="00A21165" w:rsidRPr="00327E2B" w:rsidRDefault="00A21165" w:rsidP="00A21165">
            <w:pPr>
              <w:rPr>
                <w:rFonts w:ascii="Calibri" w:hAnsi="Calibri" w:cs="Calibri"/>
                <w:b/>
                <w:i/>
                <w:sz w:val="22"/>
                <w:szCs w:val="22"/>
                <w:lang w:val="en-GB" w:eastAsia="en-GB"/>
              </w:rPr>
            </w:pPr>
          </w:p>
          <w:p w14:paraId="2B7F7611" w14:textId="77777777" w:rsidR="00A21165" w:rsidRPr="00327E2B" w:rsidRDefault="001758DB" w:rsidP="00A21165">
            <w:pPr>
              <w:rPr>
                <w:rFonts w:ascii="Calibri" w:hAnsi="Calibri" w:cs="Calibri"/>
                <w:b/>
                <w:i/>
                <w:sz w:val="22"/>
                <w:szCs w:val="22"/>
                <w:lang w:val="en-GB" w:eastAsia="en-GB"/>
              </w:rPr>
            </w:pPr>
            <w:hyperlink r:id="rId8" w:history="1">
              <w:r w:rsidR="00A21165" w:rsidRPr="00327E2B">
                <w:rPr>
                  <w:rFonts w:ascii="Calibri" w:hAnsi="Calibri" w:cs="Calibri"/>
                  <w:color w:val="0000FF"/>
                  <w:sz w:val="22"/>
                  <w:szCs w:val="22"/>
                  <w:u w:val="single"/>
                  <w:lang w:val="en-GB" w:eastAsia="en-GB"/>
                </w:rPr>
                <w:t>World no 21 Public, Environmental &amp; Occupational Health 2021</w:t>
              </w:r>
            </w:hyperlink>
          </w:p>
        </w:tc>
        <w:tc>
          <w:tcPr>
            <w:tcW w:w="8504" w:type="dxa"/>
            <w:tcBorders>
              <w:top w:val="single" w:sz="4" w:space="0" w:color="auto"/>
              <w:left w:val="single" w:sz="4" w:space="0" w:color="auto"/>
              <w:bottom w:val="single" w:sz="4" w:space="0" w:color="auto"/>
              <w:right w:val="single" w:sz="4" w:space="0" w:color="auto"/>
            </w:tcBorders>
            <w:shd w:val="clear" w:color="auto" w:fill="auto"/>
          </w:tcPr>
          <w:p w14:paraId="53E1454A" w14:textId="77777777" w:rsidR="00A21165" w:rsidRPr="00327E2B" w:rsidRDefault="00A21165" w:rsidP="00A21165">
            <w:pPr>
              <w:rPr>
                <w:rFonts w:ascii="Calibri" w:hAnsi="Calibri" w:cs="Calibri"/>
                <w:sz w:val="22"/>
                <w:szCs w:val="22"/>
                <w:lang w:val="en-GB" w:eastAsia="en-GB"/>
              </w:rPr>
            </w:pPr>
            <w:r w:rsidRPr="00327E2B">
              <w:rPr>
                <w:rFonts w:ascii="Calibri" w:hAnsi="Calibri" w:cs="Calibri"/>
                <w:sz w:val="22"/>
                <w:szCs w:val="22"/>
                <w:lang w:val="en-GB" w:eastAsia="en-GB"/>
              </w:rPr>
              <w:t xml:space="preserve">Prof. dr. Dimitris Rizopoulos, (promotor, </w:t>
            </w:r>
            <w:hyperlink r:id="rId9" w:history="1">
              <w:r w:rsidRPr="00327E2B">
                <w:rPr>
                  <w:rFonts w:ascii="Calibri" w:hAnsi="Calibri" w:cs="Calibri"/>
                  <w:color w:val="0000FF"/>
                  <w:sz w:val="22"/>
                  <w:szCs w:val="22"/>
                  <w:u w:val="single"/>
                  <w:lang w:val="en-GB" w:eastAsia="en-GB"/>
                </w:rPr>
                <w:t>d.rizopoulos@erasmusmc.nl</w:t>
              </w:r>
            </w:hyperlink>
            <w:r w:rsidRPr="00327E2B">
              <w:rPr>
                <w:rFonts w:ascii="Calibri" w:hAnsi="Calibri" w:cs="Calibri"/>
                <w:color w:val="0000FF"/>
                <w:sz w:val="22"/>
                <w:szCs w:val="22"/>
                <w:u w:val="single"/>
                <w:lang w:val="en-GB" w:eastAsia="en-GB"/>
              </w:rPr>
              <w:t>)</w:t>
            </w:r>
          </w:p>
          <w:p w14:paraId="042BFCEE" w14:textId="77777777" w:rsidR="00A21165" w:rsidRPr="00327E2B" w:rsidRDefault="00A21165" w:rsidP="00A21165">
            <w:pPr>
              <w:rPr>
                <w:rFonts w:ascii="Calibri" w:hAnsi="Calibri" w:cs="Calibri"/>
                <w:sz w:val="22"/>
                <w:szCs w:val="22"/>
                <w:lang w:val="en-GB" w:eastAsia="en-GB"/>
              </w:rPr>
            </w:pPr>
            <w:proofErr w:type="spellStart"/>
            <w:r w:rsidRPr="00327E2B">
              <w:rPr>
                <w:rFonts w:ascii="Calibri" w:hAnsi="Calibri" w:cs="Calibri"/>
                <w:sz w:val="22"/>
                <w:szCs w:val="22"/>
                <w:lang w:val="en-GB" w:eastAsia="en-GB"/>
              </w:rPr>
              <w:t>Dr.</w:t>
            </w:r>
            <w:proofErr w:type="spellEnd"/>
            <w:r w:rsidRPr="00327E2B">
              <w:rPr>
                <w:rFonts w:ascii="Calibri" w:hAnsi="Calibri" w:cs="Calibri"/>
                <w:sz w:val="22"/>
                <w:szCs w:val="22"/>
                <w:lang w:val="en-GB" w:eastAsia="en-GB"/>
              </w:rPr>
              <w:t xml:space="preserve"> Joost van Rosmalen (co-promotor, </w:t>
            </w:r>
            <w:hyperlink r:id="rId10" w:history="1">
              <w:r w:rsidRPr="00327E2B">
                <w:rPr>
                  <w:rFonts w:ascii="Calibri" w:hAnsi="Calibri" w:cs="Calibri"/>
                  <w:color w:val="0000FF"/>
                  <w:sz w:val="22"/>
                  <w:szCs w:val="22"/>
                  <w:u w:val="single"/>
                  <w:lang w:val="en-GB" w:eastAsia="en-GB"/>
                </w:rPr>
                <w:t>j.vanrosmalen@erasmusmc.nl</w:t>
              </w:r>
            </w:hyperlink>
            <w:r w:rsidRPr="00327E2B">
              <w:rPr>
                <w:rFonts w:ascii="Calibri" w:hAnsi="Calibri" w:cs="Calibri"/>
                <w:color w:val="0000FF"/>
                <w:sz w:val="22"/>
                <w:szCs w:val="22"/>
                <w:u w:val="single"/>
                <w:lang w:val="en-GB" w:eastAsia="en-GB"/>
              </w:rPr>
              <w:t>)</w:t>
            </w:r>
          </w:p>
          <w:p w14:paraId="2692F028" w14:textId="77777777" w:rsidR="00A21165" w:rsidRPr="00327E2B" w:rsidRDefault="00A21165" w:rsidP="00A21165">
            <w:pPr>
              <w:rPr>
                <w:rFonts w:ascii="Calibri" w:hAnsi="Calibri" w:cs="Calibri"/>
                <w:sz w:val="22"/>
                <w:szCs w:val="22"/>
                <w:lang w:val="en-GB" w:eastAsia="en-GB"/>
              </w:rPr>
            </w:pPr>
            <w:r w:rsidRPr="00327E2B">
              <w:rPr>
                <w:rFonts w:ascii="Calibri" w:hAnsi="Calibri" w:cs="Calibri"/>
                <w:sz w:val="22"/>
                <w:szCs w:val="22"/>
                <w:lang w:val="en-GB" w:eastAsia="en-GB"/>
              </w:rPr>
              <w:t xml:space="preserve">See </w:t>
            </w:r>
            <w:hyperlink r:id="rId11" w:history="1">
              <w:r w:rsidRPr="00327E2B">
                <w:rPr>
                  <w:rFonts w:ascii="Calibri" w:hAnsi="Calibri" w:cs="Calibri"/>
                  <w:color w:val="0000FF"/>
                  <w:sz w:val="22"/>
                  <w:szCs w:val="22"/>
                  <w:u w:val="single"/>
                  <w:lang w:val="en-GB" w:eastAsia="en-GB"/>
                </w:rPr>
                <w:t>www.drizopoulos.com</w:t>
              </w:r>
            </w:hyperlink>
            <w:r w:rsidRPr="00327E2B">
              <w:rPr>
                <w:rFonts w:ascii="Calibri" w:hAnsi="Calibri" w:cs="Calibri"/>
                <w:sz w:val="22"/>
                <w:szCs w:val="22"/>
                <w:lang w:val="en-GB" w:eastAsia="en-GB"/>
              </w:rPr>
              <w:t xml:space="preserve">  and </w:t>
            </w:r>
          </w:p>
          <w:p w14:paraId="6E14031F" w14:textId="77777777" w:rsidR="00A21165" w:rsidRPr="00327E2B" w:rsidRDefault="001758DB" w:rsidP="00A21165">
            <w:pPr>
              <w:rPr>
                <w:rFonts w:ascii="Calibri" w:hAnsi="Calibri" w:cs="Calibri"/>
                <w:sz w:val="22"/>
                <w:szCs w:val="22"/>
                <w:lang w:val="en-GB" w:eastAsia="en-GB"/>
              </w:rPr>
            </w:pPr>
            <w:hyperlink r:id="rId12" w:history="1">
              <w:r w:rsidR="00A21165" w:rsidRPr="00327E2B">
                <w:rPr>
                  <w:rFonts w:ascii="Calibri" w:hAnsi="Calibri" w:cs="Calibri"/>
                  <w:color w:val="0000FF"/>
                  <w:sz w:val="22"/>
                  <w:szCs w:val="22"/>
                  <w:u w:val="single"/>
                  <w:lang w:val="en-GB" w:eastAsia="en-GB"/>
                </w:rPr>
                <w:t>https://www.scopus.com/authid/detail.uri?authorId=26041070200</w:t>
              </w:r>
            </w:hyperlink>
            <w:r w:rsidR="00A21165" w:rsidRPr="00327E2B">
              <w:rPr>
                <w:rFonts w:ascii="Calibri" w:hAnsi="Calibri" w:cs="Calibri"/>
                <w:sz w:val="22"/>
                <w:szCs w:val="22"/>
                <w:lang w:val="en-GB" w:eastAsia="en-GB"/>
              </w:rPr>
              <w:t xml:space="preserve"> for a personal website and an overview of publications. The most relevant publications on this topic are:</w:t>
            </w:r>
          </w:p>
          <w:p w14:paraId="10C8BF3D" w14:textId="77777777" w:rsidR="00A21165" w:rsidRPr="00327E2B" w:rsidRDefault="00A21165" w:rsidP="00A21165">
            <w:pPr>
              <w:rPr>
                <w:rFonts w:ascii="Calibri" w:hAnsi="Calibri" w:cs="Calibri"/>
                <w:sz w:val="22"/>
                <w:szCs w:val="22"/>
                <w:lang w:val="en-GB" w:eastAsia="en-GB"/>
              </w:rPr>
            </w:pPr>
            <w:r w:rsidRPr="00327E2B">
              <w:rPr>
                <w:rFonts w:ascii="Calibri" w:hAnsi="Calibri" w:cs="Calibri"/>
                <w:sz w:val="22"/>
                <w:szCs w:val="22"/>
                <w:lang w:val="en-GB" w:eastAsia="en-GB"/>
              </w:rPr>
              <w:t xml:space="preserve">-J. van Rosmalen, D. </w:t>
            </w:r>
            <w:proofErr w:type="spellStart"/>
            <w:r w:rsidRPr="00327E2B">
              <w:rPr>
                <w:rFonts w:ascii="Calibri" w:hAnsi="Calibri" w:cs="Calibri"/>
                <w:sz w:val="22"/>
                <w:szCs w:val="22"/>
                <w:lang w:val="en-GB" w:eastAsia="en-GB"/>
              </w:rPr>
              <w:t>Dejardin</w:t>
            </w:r>
            <w:proofErr w:type="spellEnd"/>
            <w:r w:rsidRPr="00327E2B">
              <w:rPr>
                <w:rFonts w:ascii="Calibri" w:hAnsi="Calibri" w:cs="Calibri"/>
                <w:sz w:val="22"/>
                <w:szCs w:val="22"/>
                <w:lang w:val="en-GB" w:eastAsia="en-GB"/>
              </w:rPr>
              <w:t xml:space="preserve">, Y. van Norden, B. </w:t>
            </w:r>
            <w:proofErr w:type="spellStart"/>
            <w:r w:rsidRPr="00327E2B">
              <w:rPr>
                <w:rFonts w:ascii="Calibri" w:hAnsi="Calibri" w:cs="Calibri"/>
                <w:sz w:val="22"/>
                <w:szCs w:val="22"/>
                <w:lang w:val="en-GB" w:eastAsia="en-GB"/>
              </w:rPr>
              <w:t>Löwenberg</w:t>
            </w:r>
            <w:proofErr w:type="spellEnd"/>
            <w:r w:rsidRPr="00327E2B">
              <w:rPr>
                <w:rFonts w:ascii="Calibri" w:hAnsi="Calibri" w:cs="Calibri"/>
                <w:sz w:val="22"/>
                <w:szCs w:val="22"/>
                <w:lang w:val="en-GB" w:eastAsia="en-GB"/>
              </w:rPr>
              <w:t xml:space="preserve">, E. </w:t>
            </w:r>
            <w:proofErr w:type="spellStart"/>
            <w:r w:rsidRPr="00327E2B">
              <w:rPr>
                <w:rFonts w:ascii="Calibri" w:hAnsi="Calibri" w:cs="Calibri"/>
                <w:sz w:val="22"/>
                <w:szCs w:val="22"/>
                <w:lang w:val="en-GB" w:eastAsia="en-GB"/>
              </w:rPr>
              <w:t>Lesaffre</w:t>
            </w:r>
            <w:proofErr w:type="spellEnd"/>
            <w:r w:rsidRPr="00327E2B">
              <w:rPr>
                <w:rFonts w:ascii="Calibri" w:hAnsi="Calibri" w:cs="Calibri"/>
                <w:sz w:val="22"/>
                <w:szCs w:val="22"/>
                <w:lang w:val="en-GB" w:eastAsia="en-GB"/>
              </w:rPr>
              <w:t xml:space="preserve"> (2017). </w:t>
            </w:r>
            <w:r w:rsidRPr="00327E2B">
              <w:rPr>
                <w:rFonts w:ascii="Calibri" w:hAnsi="Calibri" w:cs="Calibri"/>
                <w:i/>
                <w:sz w:val="22"/>
                <w:szCs w:val="22"/>
                <w:lang w:val="en-GB" w:eastAsia="en-GB"/>
              </w:rPr>
              <w:t>Including historical data in the analysis of clinical trials: Is it worth the effort?</w:t>
            </w:r>
            <w:r w:rsidRPr="00327E2B">
              <w:rPr>
                <w:rFonts w:ascii="Calibri" w:hAnsi="Calibri" w:cs="Calibri"/>
                <w:sz w:val="22"/>
                <w:szCs w:val="22"/>
                <w:lang w:val="en-GB" w:eastAsia="en-GB"/>
              </w:rPr>
              <w:t xml:space="preserve"> Statistical Methods in Medical Research.</w:t>
            </w:r>
          </w:p>
          <w:p w14:paraId="005D4E1F" w14:textId="77777777" w:rsidR="00A21165" w:rsidRPr="00327E2B" w:rsidRDefault="00A21165" w:rsidP="00A21165">
            <w:pPr>
              <w:rPr>
                <w:rFonts w:ascii="Calibri" w:hAnsi="Calibri" w:cs="Calibri"/>
                <w:sz w:val="22"/>
                <w:szCs w:val="22"/>
                <w:lang w:val="en-GB" w:eastAsia="en-GB"/>
              </w:rPr>
            </w:pPr>
            <w:r w:rsidRPr="00327E2B">
              <w:rPr>
                <w:rFonts w:ascii="Calibri" w:hAnsi="Calibri" w:cs="Calibri"/>
                <w:sz w:val="22"/>
                <w:szCs w:val="22"/>
                <w:lang w:val="en-GB" w:eastAsia="en-GB"/>
              </w:rPr>
              <w:t>-</w:t>
            </w:r>
            <w:proofErr w:type="spellStart"/>
            <w:r w:rsidRPr="00327E2B">
              <w:rPr>
                <w:rFonts w:ascii="Calibri" w:hAnsi="Calibri" w:cs="Calibri"/>
                <w:sz w:val="22"/>
                <w:szCs w:val="22"/>
                <w:lang w:val="en-GB" w:eastAsia="en-GB"/>
              </w:rPr>
              <w:t>Hatswell</w:t>
            </w:r>
            <w:proofErr w:type="spellEnd"/>
            <w:r w:rsidRPr="00327E2B">
              <w:rPr>
                <w:rFonts w:ascii="Calibri" w:hAnsi="Calibri" w:cs="Calibri"/>
                <w:sz w:val="22"/>
                <w:szCs w:val="22"/>
                <w:lang w:val="en-GB" w:eastAsia="en-GB"/>
              </w:rPr>
              <w:t xml:space="preserve"> A, Freemantle N, </w:t>
            </w:r>
            <w:proofErr w:type="spellStart"/>
            <w:r w:rsidRPr="00327E2B">
              <w:rPr>
                <w:rFonts w:ascii="Calibri" w:hAnsi="Calibri" w:cs="Calibri"/>
                <w:sz w:val="22"/>
                <w:szCs w:val="22"/>
                <w:lang w:val="en-GB" w:eastAsia="en-GB"/>
              </w:rPr>
              <w:t>Baio</w:t>
            </w:r>
            <w:proofErr w:type="spellEnd"/>
            <w:r w:rsidRPr="00327E2B">
              <w:rPr>
                <w:rFonts w:ascii="Calibri" w:hAnsi="Calibri" w:cs="Calibri"/>
                <w:sz w:val="22"/>
                <w:szCs w:val="22"/>
                <w:lang w:val="en-GB" w:eastAsia="en-GB"/>
              </w:rPr>
              <w:t xml:space="preserve"> G, </w:t>
            </w:r>
            <w:proofErr w:type="spellStart"/>
            <w:r w:rsidRPr="00327E2B">
              <w:rPr>
                <w:rFonts w:ascii="Calibri" w:hAnsi="Calibri" w:cs="Calibri"/>
                <w:sz w:val="22"/>
                <w:szCs w:val="22"/>
                <w:lang w:val="en-GB" w:eastAsia="en-GB"/>
              </w:rPr>
              <w:t>Lesaffre</w:t>
            </w:r>
            <w:proofErr w:type="spellEnd"/>
            <w:r w:rsidRPr="00327E2B">
              <w:rPr>
                <w:rFonts w:ascii="Calibri" w:hAnsi="Calibri" w:cs="Calibri"/>
                <w:sz w:val="22"/>
                <w:szCs w:val="22"/>
                <w:lang w:val="en-GB" w:eastAsia="en-GB"/>
              </w:rPr>
              <w:t xml:space="preserve"> E, van Rosmalen J (2020). </w:t>
            </w:r>
            <w:r w:rsidRPr="00327E2B">
              <w:rPr>
                <w:rFonts w:ascii="Calibri" w:hAnsi="Calibri" w:cs="Calibri"/>
                <w:i/>
                <w:sz w:val="22"/>
                <w:szCs w:val="22"/>
                <w:lang w:val="en-GB" w:eastAsia="en-GB"/>
              </w:rPr>
              <w:t>Summarising salient information on historical controls: A structured assessment of validity and comparability across studies</w:t>
            </w:r>
            <w:r w:rsidRPr="00327E2B">
              <w:rPr>
                <w:rFonts w:ascii="Calibri" w:hAnsi="Calibri" w:cs="Calibri"/>
                <w:sz w:val="22"/>
                <w:szCs w:val="22"/>
                <w:lang w:val="en-GB" w:eastAsia="en-GB"/>
              </w:rPr>
              <w:t>. Clin Trials.</w:t>
            </w:r>
          </w:p>
          <w:p w14:paraId="168AAF44" w14:textId="77777777" w:rsidR="00A21165" w:rsidRPr="00327E2B" w:rsidRDefault="00A21165" w:rsidP="00A21165">
            <w:pPr>
              <w:rPr>
                <w:rFonts w:ascii="Calibri" w:hAnsi="Calibri" w:cs="Calibri"/>
                <w:sz w:val="22"/>
                <w:szCs w:val="22"/>
                <w:lang w:val="en-GB" w:eastAsia="en-GB"/>
              </w:rPr>
            </w:pPr>
            <w:r w:rsidRPr="00327E2B">
              <w:rPr>
                <w:rFonts w:ascii="Calibri" w:hAnsi="Calibri" w:cs="Calibri"/>
                <w:sz w:val="22"/>
                <w:szCs w:val="22"/>
                <w:lang w:val="en-GB" w:eastAsia="en-GB"/>
              </w:rPr>
              <w:t>-</w:t>
            </w:r>
            <w:proofErr w:type="spellStart"/>
            <w:r w:rsidRPr="00327E2B">
              <w:rPr>
                <w:rFonts w:ascii="Calibri" w:hAnsi="Calibri" w:cs="Calibri"/>
                <w:sz w:val="22"/>
                <w:szCs w:val="22"/>
                <w:lang w:val="en-GB" w:eastAsia="en-GB"/>
              </w:rPr>
              <w:t>Banbeta</w:t>
            </w:r>
            <w:proofErr w:type="spellEnd"/>
            <w:r w:rsidRPr="00327E2B">
              <w:rPr>
                <w:rFonts w:ascii="Calibri" w:hAnsi="Calibri" w:cs="Calibri"/>
                <w:sz w:val="22"/>
                <w:szCs w:val="22"/>
                <w:lang w:val="en-GB" w:eastAsia="en-GB"/>
              </w:rPr>
              <w:t xml:space="preserve"> A, van </w:t>
            </w:r>
            <w:proofErr w:type="spellStart"/>
            <w:r w:rsidRPr="00327E2B">
              <w:rPr>
                <w:rFonts w:ascii="Calibri" w:hAnsi="Calibri" w:cs="Calibri"/>
                <w:sz w:val="22"/>
                <w:szCs w:val="22"/>
                <w:lang w:val="en-GB" w:eastAsia="en-GB"/>
              </w:rPr>
              <w:t>Rosmalen</w:t>
            </w:r>
            <w:proofErr w:type="spellEnd"/>
            <w:r w:rsidRPr="00327E2B">
              <w:rPr>
                <w:rFonts w:ascii="Calibri" w:hAnsi="Calibri" w:cs="Calibri"/>
                <w:sz w:val="22"/>
                <w:szCs w:val="22"/>
                <w:lang w:val="en-GB" w:eastAsia="en-GB"/>
              </w:rPr>
              <w:t xml:space="preserve"> J, </w:t>
            </w:r>
            <w:proofErr w:type="spellStart"/>
            <w:r w:rsidRPr="00327E2B">
              <w:rPr>
                <w:rFonts w:ascii="Calibri" w:hAnsi="Calibri" w:cs="Calibri"/>
                <w:sz w:val="22"/>
                <w:szCs w:val="22"/>
                <w:lang w:val="en-GB" w:eastAsia="en-GB"/>
              </w:rPr>
              <w:t>Dejardin</w:t>
            </w:r>
            <w:proofErr w:type="spellEnd"/>
            <w:r w:rsidRPr="00327E2B">
              <w:rPr>
                <w:rFonts w:ascii="Calibri" w:hAnsi="Calibri" w:cs="Calibri"/>
                <w:sz w:val="22"/>
                <w:szCs w:val="22"/>
                <w:lang w:val="en-GB" w:eastAsia="en-GB"/>
              </w:rPr>
              <w:t xml:space="preserve"> D, </w:t>
            </w:r>
            <w:proofErr w:type="spellStart"/>
            <w:r w:rsidRPr="00327E2B">
              <w:rPr>
                <w:rFonts w:ascii="Calibri" w:hAnsi="Calibri" w:cs="Calibri"/>
                <w:sz w:val="22"/>
                <w:szCs w:val="22"/>
                <w:lang w:val="en-GB" w:eastAsia="en-GB"/>
              </w:rPr>
              <w:t>Lesaffre</w:t>
            </w:r>
            <w:proofErr w:type="spellEnd"/>
            <w:r w:rsidRPr="00327E2B">
              <w:rPr>
                <w:rFonts w:ascii="Calibri" w:hAnsi="Calibri" w:cs="Calibri"/>
                <w:sz w:val="22"/>
                <w:szCs w:val="22"/>
                <w:lang w:val="en-GB" w:eastAsia="en-GB"/>
              </w:rPr>
              <w:t xml:space="preserve"> E (2018). </w:t>
            </w:r>
            <w:r w:rsidRPr="00327E2B">
              <w:rPr>
                <w:rFonts w:ascii="Calibri" w:hAnsi="Calibri" w:cs="Calibri"/>
                <w:i/>
                <w:sz w:val="22"/>
                <w:szCs w:val="22"/>
                <w:lang w:val="en-GB" w:eastAsia="en-GB"/>
              </w:rPr>
              <w:t>Modified power prior with multiple historical trials for binary endpoints</w:t>
            </w:r>
            <w:r w:rsidRPr="00327E2B">
              <w:rPr>
                <w:rFonts w:ascii="Calibri" w:hAnsi="Calibri" w:cs="Calibri"/>
                <w:sz w:val="22"/>
                <w:szCs w:val="22"/>
                <w:lang w:val="en-GB" w:eastAsia="en-GB"/>
              </w:rPr>
              <w:t>. Stat Med</w:t>
            </w:r>
          </w:p>
        </w:tc>
      </w:tr>
      <w:tr w:rsidR="00A21165" w:rsidRPr="00327E2B" w14:paraId="099F6E16" w14:textId="77777777" w:rsidTr="00E1739D">
        <w:trPr>
          <w:trHeight w:val="518"/>
        </w:trPr>
        <w:tc>
          <w:tcPr>
            <w:tcW w:w="2836" w:type="dxa"/>
            <w:tcBorders>
              <w:top w:val="single" w:sz="4" w:space="0" w:color="auto"/>
              <w:left w:val="single" w:sz="4" w:space="0" w:color="auto"/>
              <w:bottom w:val="single" w:sz="4" w:space="0" w:color="auto"/>
              <w:right w:val="single" w:sz="4" w:space="0" w:color="auto"/>
            </w:tcBorders>
            <w:shd w:val="clear" w:color="auto" w:fill="auto"/>
          </w:tcPr>
          <w:p w14:paraId="7FA93BDE" w14:textId="77777777" w:rsidR="00A21165" w:rsidRPr="00327E2B" w:rsidRDefault="00A21165" w:rsidP="00A21165">
            <w:pPr>
              <w:rPr>
                <w:rFonts w:ascii="Calibri" w:hAnsi="Calibri" w:cs="Calibri"/>
                <w:b/>
                <w:i/>
                <w:sz w:val="22"/>
                <w:szCs w:val="22"/>
                <w:lang w:val="en-GB" w:eastAsia="en-GB"/>
              </w:rPr>
            </w:pPr>
            <w:r w:rsidRPr="00327E2B">
              <w:rPr>
                <w:rFonts w:ascii="Calibri" w:hAnsi="Calibri" w:cs="Calibri"/>
                <w:b/>
                <w:i/>
                <w:sz w:val="22"/>
                <w:szCs w:val="22"/>
                <w:lang w:val="en-GB" w:eastAsia="en-GB"/>
              </w:rPr>
              <w:t>Project Title:</w:t>
            </w:r>
          </w:p>
        </w:tc>
        <w:tc>
          <w:tcPr>
            <w:tcW w:w="8504" w:type="dxa"/>
            <w:tcBorders>
              <w:top w:val="single" w:sz="4" w:space="0" w:color="auto"/>
              <w:left w:val="single" w:sz="4" w:space="0" w:color="auto"/>
              <w:bottom w:val="single" w:sz="4" w:space="0" w:color="auto"/>
              <w:right w:val="single" w:sz="4" w:space="0" w:color="auto"/>
            </w:tcBorders>
            <w:shd w:val="clear" w:color="auto" w:fill="auto"/>
          </w:tcPr>
          <w:p w14:paraId="1A6AADEF" w14:textId="77777777" w:rsidR="00A21165" w:rsidRPr="00327E2B" w:rsidRDefault="00A21165" w:rsidP="00A21165">
            <w:pPr>
              <w:rPr>
                <w:rFonts w:ascii="Calibri" w:hAnsi="Calibri" w:cs="Calibri"/>
                <w:b/>
                <w:sz w:val="22"/>
                <w:szCs w:val="22"/>
                <w:lang w:val="en-GB" w:eastAsia="en-GB"/>
              </w:rPr>
            </w:pPr>
            <w:r w:rsidRPr="00327E2B">
              <w:rPr>
                <w:rFonts w:ascii="Calibri" w:hAnsi="Calibri" w:cs="Calibri"/>
                <w:b/>
                <w:sz w:val="22"/>
                <w:szCs w:val="22"/>
                <w:lang w:val="en-GB" w:eastAsia="en-GB"/>
              </w:rPr>
              <w:t>How to assess the value of historical controls in Bayesian dynamic borrowing methods</w:t>
            </w:r>
          </w:p>
        </w:tc>
      </w:tr>
      <w:tr w:rsidR="00A21165" w:rsidRPr="00327E2B" w14:paraId="58A2B274" w14:textId="77777777" w:rsidTr="00BD0BC8">
        <w:trPr>
          <w:trHeight w:val="372"/>
        </w:trPr>
        <w:tc>
          <w:tcPr>
            <w:tcW w:w="2836" w:type="dxa"/>
            <w:tcBorders>
              <w:top w:val="single" w:sz="4" w:space="0" w:color="auto"/>
              <w:left w:val="single" w:sz="4" w:space="0" w:color="auto"/>
              <w:bottom w:val="single" w:sz="4" w:space="0" w:color="auto"/>
              <w:right w:val="single" w:sz="4" w:space="0" w:color="auto"/>
            </w:tcBorders>
            <w:shd w:val="clear" w:color="auto" w:fill="auto"/>
          </w:tcPr>
          <w:p w14:paraId="444F07AD" w14:textId="77777777" w:rsidR="00A21165" w:rsidRPr="00327E2B" w:rsidRDefault="00A21165" w:rsidP="00A21165">
            <w:pPr>
              <w:rPr>
                <w:rFonts w:ascii="Calibri" w:hAnsi="Calibri" w:cs="Calibri"/>
                <w:b/>
                <w:i/>
                <w:sz w:val="22"/>
                <w:szCs w:val="22"/>
                <w:lang w:val="en-GB" w:eastAsia="en-GB"/>
              </w:rPr>
            </w:pPr>
            <w:r w:rsidRPr="00327E2B">
              <w:rPr>
                <w:rFonts w:ascii="Calibri" w:hAnsi="Calibri" w:cs="Calibri"/>
                <w:b/>
                <w:i/>
                <w:sz w:val="22"/>
                <w:szCs w:val="22"/>
                <w:lang w:val="en-GB" w:eastAsia="en-GB"/>
              </w:rPr>
              <w:t>Abstract:</w:t>
            </w:r>
          </w:p>
        </w:tc>
        <w:tc>
          <w:tcPr>
            <w:tcW w:w="8504" w:type="dxa"/>
            <w:tcBorders>
              <w:top w:val="single" w:sz="4" w:space="0" w:color="auto"/>
              <w:left w:val="single" w:sz="4" w:space="0" w:color="auto"/>
              <w:bottom w:val="single" w:sz="4" w:space="0" w:color="auto"/>
              <w:right w:val="single" w:sz="4" w:space="0" w:color="auto"/>
            </w:tcBorders>
            <w:shd w:val="clear" w:color="auto" w:fill="auto"/>
          </w:tcPr>
          <w:p w14:paraId="26E64ED7" w14:textId="77777777" w:rsidR="00A21165" w:rsidRPr="00327E2B" w:rsidRDefault="00A21165" w:rsidP="00A21165">
            <w:pPr>
              <w:rPr>
                <w:rFonts w:ascii="Calibri" w:hAnsi="Calibri" w:cs="Calibri"/>
                <w:sz w:val="22"/>
                <w:szCs w:val="22"/>
                <w:lang w:val="en-GB" w:eastAsia="en-GB"/>
              </w:rPr>
            </w:pPr>
            <w:r w:rsidRPr="00327E2B">
              <w:rPr>
                <w:rFonts w:ascii="Calibri" w:hAnsi="Calibri" w:cs="Calibri"/>
                <w:sz w:val="22"/>
                <w:szCs w:val="22"/>
                <w:lang w:val="en-GB" w:eastAsia="en-GB"/>
              </w:rPr>
              <w:t xml:space="preserve">Consider the common situation where a clinical trial is planned, say on a new treatment for Alzheimer’s disease, and data from previous trials are available. The intervention treatment tends to differ across trials, but the control treatment often remains the same. We might then add the controls of the previous trials to the analysis of the current (newly planned) trial, to increase the statistical power and reduce the sample size. However, care must be taken to ensure that these historical data are sufficiently comparable to the current study, to avoid a bias in the estimates. Several Bayesian statistical methods have been developed that include the historical data when it is sufficiently similar to the current data, but </w:t>
            </w:r>
            <w:proofErr w:type="spellStart"/>
            <w:r w:rsidRPr="00327E2B">
              <w:rPr>
                <w:rFonts w:ascii="Calibri" w:hAnsi="Calibri" w:cs="Calibri"/>
                <w:sz w:val="22"/>
                <w:szCs w:val="22"/>
                <w:lang w:val="en-GB" w:eastAsia="en-GB"/>
              </w:rPr>
              <w:t>downweight</w:t>
            </w:r>
            <w:proofErr w:type="spellEnd"/>
            <w:r w:rsidRPr="00327E2B">
              <w:rPr>
                <w:rFonts w:ascii="Calibri" w:hAnsi="Calibri" w:cs="Calibri"/>
                <w:sz w:val="22"/>
                <w:szCs w:val="22"/>
                <w:lang w:val="en-GB" w:eastAsia="en-GB"/>
              </w:rPr>
              <w:t xml:space="preserve"> or even discard the historical data in case of substantial differences. The main methods are the power prior (Ibrahim &amp; Chen, Statistical Science 2000), the meta-analytic predictive prior (Neuenschwander et al., Clin Trials 2010) and the commensurate prior (Hobbs et al., Bayesian Anal 2012). Despite the wide range of available methods, it’s not clear which method performs best.</w:t>
            </w:r>
          </w:p>
          <w:p w14:paraId="6C6B6385" w14:textId="77777777" w:rsidR="00A21165" w:rsidRPr="00327E2B" w:rsidRDefault="00A21165" w:rsidP="00A21165">
            <w:pPr>
              <w:rPr>
                <w:rFonts w:ascii="Calibri" w:hAnsi="Calibri" w:cs="Calibri"/>
                <w:sz w:val="22"/>
                <w:szCs w:val="22"/>
                <w:lang w:val="en-GB" w:eastAsia="en-GB"/>
              </w:rPr>
            </w:pPr>
          </w:p>
          <w:p w14:paraId="6ED5E837" w14:textId="77777777" w:rsidR="00A21165" w:rsidRPr="00327E2B" w:rsidRDefault="00A21165" w:rsidP="00A21165">
            <w:pPr>
              <w:rPr>
                <w:rFonts w:ascii="Calibri" w:hAnsi="Calibri" w:cs="Calibri"/>
                <w:sz w:val="22"/>
                <w:szCs w:val="22"/>
                <w:lang w:val="en-GB" w:eastAsia="en-GB"/>
              </w:rPr>
            </w:pPr>
            <w:r w:rsidRPr="00327E2B">
              <w:rPr>
                <w:rFonts w:ascii="Calibri" w:hAnsi="Calibri" w:cs="Calibri"/>
                <w:sz w:val="22"/>
                <w:szCs w:val="22"/>
                <w:lang w:val="en-GB" w:eastAsia="en-GB"/>
              </w:rPr>
              <w:t>In this project we will focus on determining which of the available methods is best suited for practical use, what settings should be used for that method and on developing a framework with appropriate metrics (</w:t>
            </w:r>
            <w:proofErr w:type="gramStart"/>
            <w:r w:rsidRPr="00327E2B">
              <w:rPr>
                <w:rFonts w:ascii="Calibri" w:hAnsi="Calibri" w:cs="Calibri"/>
                <w:sz w:val="22"/>
                <w:szCs w:val="22"/>
                <w:lang w:val="en-GB" w:eastAsia="en-GB"/>
              </w:rPr>
              <w:t>e.g.</w:t>
            </w:r>
            <w:proofErr w:type="gramEnd"/>
            <w:r w:rsidRPr="00327E2B">
              <w:rPr>
                <w:rFonts w:ascii="Calibri" w:hAnsi="Calibri" w:cs="Calibri"/>
                <w:sz w:val="22"/>
                <w:szCs w:val="22"/>
                <w:lang w:val="en-GB" w:eastAsia="en-GB"/>
              </w:rPr>
              <w:t xml:space="preserve"> power and type I error rate) to compare different methods. The meta-analytic predictive prior will be the starting point. </w:t>
            </w:r>
          </w:p>
          <w:p w14:paraId="1F3A6C69" w14:textId="77777777" w:rsidR="00A21165" w:rsidRPr="00327E2B" w:rsidRDefault="00A21165" w:rsidP="00A21165">
            <w:pPr>
              <w:rPr>
                <w:rFonts w:ascii="Calibri" w:hAnsi="Calibri" w:cs="Calibri"/>
                <w:sz w:val="22"/>
                <w:szCs w:val="22"/>
                <w:lang w:val="en-GB" w:eastAsia="en-GB"/>
              </w:rPr>
            </w:pPr>
            <w:r w:rsidRPr="00327E2B">
              <w:rPr>
                <w:rFonts w:ascii="Calibri" w:hAnsi="Calibri" w:cs="Calibri"/>
                <w:sz w:val="22"/>
                <w:szCs w:val="22"/>
                <w:lang w:val="en-GB" w:eastAsia="en-GB"/>
              </w:rPr>
              <w:t>Research questions include:</w:t>
            </w:r>
          </w:p>
          <w:p w14:paraId="1F5DB750" w14:textId="77777777" w:rsidR="00A21165" w:rsidRPr="00327E2B" w:rsidRDefault="00A21165" w:rsidP="00A21165">
            <w:pPr>
              <w:numPr>
                <w:ilvl w:val="0"/>
                <w:numId w:val="11"/>
              </w:numPr>
              <w:contextualSpacing/>
              <w:rPr>
                <w:rFonts w:ascii="Calibri" w:eastAsia="Calibri" w:hAnsi="Calibri" w:cs="Calibri"/>
                <w:sz w:val="22"/>
                <w:szCs w:val="22"/>
                <w:lang w:eastAsia="en-US"/>
              </w:rPr>
            </w:pPr>
            <w:r w:rsidRPr="00327E2B">
              <w:rPr>
                <w:rFonts w:ascii="Calibri" w:eastAsia="Calibri" w:hAnsi="Calibri" w:cs="Calibri"/>
                <w:sz w:val="22"/>
                <w:szCs w:val="22"/>
                <w:lang w:eastAsia="en-US"/>
              </w:rPr>
              <w:t>How should frequentist characteristics of borrowing methods be assessed?</w:t>
            </w:r>
          </w:p>
          <w:p w14:paraId="694E3042" w14:textId="77777777" w:rsidR="00A21165" w:rsidRPr="00327E2B" w:rsidRDefault="00A21165" w:rsidP="00A21165">
            <w:pPr>
              <w:numPr>
                <w:ilvl w:val="0"/>
                <w:numId w:val="11"/>
              </w:numPr>
              <w:contextualSpacing/>
              <w:rPr>
                <w:rFonts w:ascii="Calibri" w:eastAsia="Calibri" w:hAnsi="Calibri" w:cs="Calibri"/>
                <w:sz w:val="22"/>
                <w:szCs w:val="22"/>
                <w:lang w:eastAsia="en-US"/>
              </w:rPr>
            </w:pPr>
            <w:r w:rsidRPr="00327E2B">
              <w:rPr>
                <w:rFonts w:ascii="Calibri" w:eastAsia="Calibri" w:hAnsi="Calibri" w:cs="Calibri"/>
                <w:sz w:val="22"/>
                <w:szCs w:val="22"/>
                <w:lang w:eastAsia="en-US"/>
              </w:rPr>
              <w:t>What is the best way to make borrowing methods robust against prior-data conflict?</w:t>
            </w:r>
          </w:p>
          <w:p w14:paraId="779E36A7" w14:textId="77777777" w:rsidR="00A21165" w:rsidRPr="00327E2B" w:rsidRDefault="00A21165" w:rsidP="00A21165">
            <w:pPr>
              <w:numPr>
                <w:ilvl w:val="0"/>
                <w:numId w:val="11"/>
              </w:numPr>
              <w:contextualSpacing/>
              <w:rPr>
                <w:rFonts w:ascii="Calibri" w:eastAsia="Calibri" w:hAnsi="Calibri" w:cs="Calibri"/>
                <w:sz w:val="22"/>
                <w:szCs w:val="22"/>
                <w:lang w:eastAsia="en-US"/>
              </w:rPr>
            </w:pPr>
            <w:r w:rsidRPr="00327E2B">
              <w:rPr>
                <w:rFonts w:ascii="Calibri" w:eastAsia="Calibri" w:hAnsi="Calibri" w:cs="Calibri"/>
                <w:sz w:val="22"/>
                <w:szCs w:val="22"/>
                <w:lang w:eastAsia="en-US"/>
              </w:rPr>
              <w:t>How should we choose the settings (</w:t>
            </w:r>
            <w:proofErr w:type="gramStart"/>
            <w:r w:rsidRPr="00327E2B">
              <w:rPr>
                <w:rFonts w:ascii="Calibri" w:eastAsia="Calibri" w:hAnsi="Calibri" w:cs="Calibri"/>
                <w:sz w:val="22"/>
                <w:szCs w:val="22"/>
                <w:lang w:eastAsia="en-US"/>
              </w:rPr>
              <w:t>e.g.</w:t>
            </w:r>
            <w:proofErr w:type="gramEnd"/>
            <w:r w:rsidRPr="00327E2B">
              <w:rPr>
                <w:rFonts w:ascii="Calibri" w:eastAsia="Calibri" w:hAnsi="Calibri" w:cs="Calibri"/>
                <w:sz w:val="22"/>
                <w:szCs w:val="22"/>
                <w:lang w:eastAsia="en-US"/>
              </w:rPr>
              <w:t xml:space="preserve"> the prior) of these dynamic borrowing methods to optimize the tradeoff between power and type I error rate?</w:t>
            </w:r>
          </w:p>
          <w:p w14:paraId="0BA3AD57" w14:textId="77777777" w:rsidR="00A21165" w:rsidRPr="00327E2B" w:rsidRDefault="00A21165" w:rsidP="00A21165">
            <w:pPr>
              <w:numPr>
                <w:ilvl w:val="0"/>
                <w:numId w:val="11"/>
              </w:numPr>
              <w:contextualSpacing/>
              <w:rPr>
                <w:rFonts w:ascii="Calibri" w:eastAsia="Calibri" w:hAnsi="Calibri" w:cs="Calibri"/>
                <w:sz w:val="22"/>
                <w:szCs w:val="22"/>
                <w:lang w:eastAsia="en-US"/>
              </w:rPr>
            </w:pPr>
            <w:r w:rsidRPr="00327E2B">
              <w:rPr>
                <w:rFonts w:ascii="Calibri" w:eastAsia="Calibri" w:hAnsi="Calibri" w:cs="Calibri"/>
                <w:sz w:val="22"/>
                <w:szCs w:val="22"/>
                <w:lang w:eastAsia="en-US"/>
              </w:rPr>
              <w:t>How can we justify the choice for a borrowing method based on what we know about the similarity of the historical and the current data?</w:t>
            </w:r>
          </w:p>
          <w:p w14:paraId="213DA212" w14:textId="77777777" w:rsidR="00A21165" w:rsidRPr="00327E2B" w:rsidRDefault="00A21165" w:rsidP="00A21165">
            <w:pPr>
              <w:rPr>
                <w:rFonts w:ascii="Calibri" w:hAnsi="Calibri" w:cs="Calibri"/>
                <w:sz w:val="22"/>
                <w:szCs w:val="22"/>
                <w:lang w:val="en-GB" w:eastAsia="en-GB"/>
              </w:rPr>
            </w:pPr>
            <w:r w:rsidRPr="00327E2B">
              <w:rPr>
                <w:rFonts w:ascii="Calibri" w:hAnsi="Calibri" w:cs="Calibri"/>
                <w:sz w:val="22"/>
                <w:szCs w:val="22"/>
                <w:lang w:val="en-GB" w:eastAsia="en-GB"/>
              </w:rPr>
              <w:t>These borrowing methods will be applied to real-life case studies (</w:t>
            </w:r>
            <w:proofErr w:type="gramStart"/>
            <w:r w:rsidRPr="00327E2B">
              <w:rPr>
                <w:rFonts w:ascii="Calibri" w:hAnsi="Calibri" w:cs="Calibri"/>
                <w:sz w:val="22"/>
                <w:szCs w:val="22"/>
                <w:lang w:val="en-GB" w:eastAsia="en-GB"/>
              </w:rPr>
              <w:t>e.g.</w:t>
            </w:r>
            <w:proofErr w:type="gramEnd"/>
            <w:r w:rsidRPr="00327E2B">
              <w:rPr>
                <w:rFonts w:ascii="Calibri" w:hAnsi="Calibri" w:cs="Calibri"/>
                <w:sz w:val="22"/>
                <w:szCs w:val="22"/>
                <w:lang w:val="en-GB" w:eastAsia="en-GB"/>
              </w:rPr>
              <w:t xml:space="preserve"> we have a case study on a series of trials for Alzheimer’s disease) and simulated data.</w:t>
            </w:r>
          </w:p>
          <w:p w14:paraId="547F609C" w14:textId="77777777" w:rsidR="00A21165" w:rsidRPr="00327E2B" w:rsidRDefault="00A21165" w:rsidP="00A21165">
            <w:pPr>
              <w:rPr>
                <w:rFonts w:ascii="Calibri" w:hAnsi="Calibri" w:cs="Calibri"/>
                <w:sz w:val="22"/>
                <w:szCs w:val="22"/>
                <w:lang w:val="en-GB" w:eastAsia="en-GB"/>
              </w:rPr>
            </w:pPr>
          </w:p>
          <w:p w14:paraId="35AA12DF" w14:textId="77777777" w:rsidR="00A21165" w:rsidRPr="00327E2B" w:rsidRDefault="00A21165" w:rsidP="00A21165">
            <w:pPr>
              <w:rPr>
                <w:rFonts w:ascii="Calibri" w:hAnsi="Calibri" w:cs="Calibri"/>
                <w:sz w:val="22"/>
                <w:szCs w:val="22"/>
                <w:lang w:val="en-GB" w:eastAsia="en-GB"/>
              </w:rPr>
            </w:pPr>
            <w:r w:rsidRPr="00327E2B">
              <w:rPr>
                <w:rFonts w:ascii="Calibri" w:hAnsi="Calibri" w:cs="Calibri"/>
                <w:sz w:val="22"/>
                <w:szCs w:val="22"/>
                <w:lang w:val="en-GB" w:eastAsia="en-GB"/>
              </w:rPr>
              <w:lastRenderedPageBreak/>
              <w:t>Keywords: Bayesian statistics, biostatistics, historical data, power prior, meta-analytic predictive prior</w:t>
            </w:r>
          </w:p>
        </w:tc>
      </w:tr>
      <w:tr w:rsidR="00A21165" w:rsidRPr="00327E2B" w14:paraId="5974D028" w14:textId="77777777" w:rsidTr="00BD0BC8">
        <w:trPr>
          <w:trHeight w:val="982"/>
        </w:trPr>
        <w:tc>
          <w:tcPr>
            <w:tcW w:w="2836" w:type="dxa"/>
            <w:tcBorders>
              <w:top w:val="single" w:sz="4" w:space="0" w:color="auto"/>
              <w:left w:val="single" w:sz="4" w:space="0" w:color="auto"/>
              <w:bottom w:val="single" w:sz="4" w:space="0" w:color="auto"/>
              <w:right w:val="single" w:sz="4" w:space="0" w:color="auto"/>
            </w:tcBorders>
            <w:shd w:val="clear" w:color="auto" w:fill="auto"/>
          </w:tcPr>
          <w:p w14:paraId="2D71BBE4" w14:textId="77777777" w:rsidR="00E27373" w:rsidRPr="00327E2B" w:rsidRDefault="00A21165" w:rsidP="00A21165">
            <w:pPr>
              <w:rPr>
                <w:rFonts w:ascii="Calibri" w:hAnsi="Calibri" w:cs="Calibri"/>
                <w:b/>
                <w:i/>
                <w:sz w:val="22"/>
                <w:szCs w:val="22"/>
                <w:lang w:val="en-GB" w:eastAsia="en-GB"/>
              </w:rPr>
            </w:pPr>
            <w:r w:rsidRPr="00327E2B">
              <w:rPr>
                <w:rFonts w:ascii="Calibri" w:hAnsi="Calibri" w:cs="Calibri"/>
                <w:b/>
                <w:i/>
                <w:sz w:val="22"/>
                <w:szCs w:val="22"/>
                <w:lang w:val="en-GB" w:eastAsia="en-GB"/>
              </w:rPr>
              <w:lastRenderedPageBreak/>
              <w:t xml:space="preserve">Requirements of </w:t>
            </w:r>
            <w:proofErr w:type="spellStart"/>
            <w:r w:rsidRPr="00327E2B">
              <w:rPr>
                <w:rFonts w:ascii="Calibri" w:hAnsi="Calibri" w:cs="Calibri"/>
                <w:b/>
                <w:i/>
                <w:sz w:val="22"/>
                <w:szCs w:val="22"/>
                <w:lang w:val="en-GB" w:eastAsia="en-GB"/>
              </w:rPr>
              <w:t>candi</w:t>
            </w:r>
            <w:proofErr w:type="spellEnd"/>
          </w:p>
          <w:p w14:paraId="74A4E3E1" w14:textId="1D71AFCB" w:rsidR="00A21165" w:rsidRPr="00327E2B" w:rsidRDefault="00A21165" w:rsidP="00A21165">
            <w:pPr>
              <w:rPr>
                <w:rFonts w:ascii="Calibri" w:hAnsi="Calibri" w:cs="Calibri"/>
                <w:b/>
                <w:i/>
                <w:sz w:val="22"/>
                <w:szCs w:val="22"/>
                <w:lang w:val="en-GB" w:eastAsia="en-GB"/>
              </w:rPr>
            </w:pPr>
            <w:r w:rsidRPr="00327E2B">
              <w:rPr>
                <w:rFonts w:ascii="Calibri" w:hAnsi="Calibri" w:cs="Calibri"/>
                <w:b/>
                <w:i/>
                <w:sz w:val="22"/>
                <w:szCs w:val="22"/>
                <w:lang w:val="en-GB" w:eastAsia="en-GB"/>
              </w:rPr>
              <w:t>date:</w:t>
            </w:r>
          </w:p>
        </w:tc>
        <w:tc>
          <w:tcPr>
            <w:tcW w:w="8504" w:type="dxa"/>
            <w:tcBorders>
              <w:top w:val="single" w:sz="4" w:space="0" w:color="auto"/>
              <w:left w:val="single" w:sz="4" w:space="0" w:color="auto"/>
              <w:bottom w:val="single" w:sz="4" w:space="0" w:color="auto"/>
              <w:right w:val="single" w:sz="4" w:space="0" w:color="auto"/>
            </w:tcBorders>
            <w:shd w:val="clear" w:color="auto" w:fill="auto"/>
          </w:tcPr>
          <w:p w14:paraId="74C72379" w14:textId="77777777" w:rsidR="00A21165" w:rsidRPr="00327E2B" w:rsidRDefault="00A21165" w:rsidP="00A21165">
            <w:pPr>
              <w:rPr>
                <w:rFonts w:ascii="Calibri" w:hAnsi="Calibri" w:cs="Calibri"/>
                <w:sz w:val="22"/>
                <w:szCs w:val="22"/>
                <w:lang w:val="en-GB" w:eastAsia="en-GB"/>
              </w:rPr>
            </w:pPr>
            <w:r w:rsidRPr="00327E2B">
              <w:rPr>
                <w:rFonts w:ascii="Calibri" w:hAnsi="Calibri" w:cs="Calibri"/>
                <w:sz w:val="22"/>
                <w:szCs w:val="22"/>
                <w:lang w:val="en-GB" w:eastAsia="en-GB"/>
              </w:rPr>
              <w:t>We’re looking for an enthusiastic student with a background (master’s degree) in biostatistics or statistics who is interested in developing and applying new biostatistical methodology. Knowledge of Bayesian statistics is a prerequisite. A good command of the English language (especially writing) is also necessary.</w:t>
            </w:r>
          </w:p>
          <w:p w14:paraId="16A8D92A" w14:textId="77777777" w:rsidR="00A21165" w:rsidRPr="00327E2B" w:rsidRDefault="00A21165" w:rsidP="00A21165">
            <w:pPr>
              <w:rPr>
                <w:rFonts w:ascii="Calibri" w:hAnsi="Calibri" w:cs="Calibri"/>
                <w:sz w:val="22"/>
                <w:szCs w:val="22"/>
                <w:lang w:val="en-GB" w:eastAsia="en-GB"/>
              </w:rPr>
            </w:pPr>
          </w:p>
          <w:p w14:paraId="669FCBA4" w14:textId="77777777" w:rsidR="00A21165" w:rsidRPr="00327E2B" w:rsidRDefault="00A21165" w:rsidP="00A21165">
            <w:pPr>
              <w:rPr>
                <w:rFonts w:ascii="Calibri" w:hAnsi="Calibri" w:cs="Calibri"/>
                <w:color w:val="FF0000"/>
                <w:sz w:val="22"/>
                <w:szCs w:val="22"/>
                <w:lang w:val="en-GB" w:eastAsia="en-GB"/>
              </w:rPr>
            </w:pPr>
            <w:r w:rsidRPr="00327E2B">
              <w:rPr>
                <w:rFonts w:ascii="Calibri" w:hAnsi="Calibri" w:cs="Calibri"/>
                <w:sz w:val="22"/>
                <w:szCs w:val="22"/>
                <w:lang w:val="en-GB" w:eastAsia="en-GB"/>
              </w:rPr>
              <w:t xml:space="preserve">We offer a good working environment with a friendly atmosphere and constructive scientific supervision in the Department of Biostatistics of Erasmus MC, Rotterdam, the Netherlands. The department is well known for its expertise on methods for </w:t>
            </w:r>
            <w:proofErr w:type="spellStart"/>
            <w:r w:rsidRPr="00327E2B">
              <w:rPr>
                <w:rFonts w:ascii="Calibri" w:hAnsi="Calibri" w:cs="Calibri"/>
                <w:sz w:val="22"/>
                <w:szCs w:val="22"/>
                <w:lang w:val="en-GB" w:eastAsia="en-GB"/>
              </w:rPr>
              <w:t>analyzing</w:t>
            </w:r>
            <w:proofErr w:type="spellEnd"/>
            <w:r w:rsidRPr="00327E2B">
              <w:rPr>
                <w:rFonts w:ascii="Calibri" w:hAnsi="Calibri" w:cs="Calibri"/>
                <w:sz w:val="22"/>
                <w:szCs w:val="22"/>
                <w:lang w:val="en-GB" w:eastAsia="en-GB"/>
              </w:rPr>
              <w:t xml:space="preserve"> longitudinal data (joint </w:t>
            </w:r>
            <w:proofErr w:type="spellStart"/>
            <w:r w:rsidRPr="00327E2B">
              <w:rPr>
                <w:rFonts w:ascii="Calibri" w:hAnsi="Calibri" w:cs="Calibri"/>
                <w:sz w:val="22"/>
                <w:szCs w:val="22"/>
                <w:lang w:val="en-GB" w:eastAsia="en-GB"/>
              </w:rPr>
              <w:t>modeling</w:t>
            </w:r>
            <w:proofErr w:type="spellEnd"/>
            <w:r w:rsidRPr="00327E2B">
              <w:rPr>
                <w:rFonts w:ascii="Calibri" w:hAnsi="Calibri" w:cs="Calibri"/>
                <w:sz w:val="22"/>
                <w:szCs w:val="22"/>
                <w:lang w:val="en-GB" w:eastAsia="en-GB"/>
              </w:rPr>
              <w:t xml:space="preserve"> and other methods), Bayesian statistics and the analysis of historical data. In addition to the project outlined above, we can also facilitate PhD projects on other topics.</w:t>
            </w:r>
          </w:p>
          <w:p w14:paraId="1B5432F0" w14:textId="77777777" w:rsidR="00A21165" w:rsidRPr="00327E2B" w:rsidRDefault="00A21165" w:rsidP="00A21165">
            <w:pPr>
              <w:rPr>
                <w:rFonts w:ascii="Calibri" w:hAnsi="Calibri" w:cs="Calibri"/>
                <w:color w:val="FF0000"/>
                <w:sz w:val="22"/>
                <w:szCs w:val="22"/>
                <w:lang w:val="en-GB" w:eastAsia="en-GB"/>
              </w:rPr>
            </w:pPr>
          </w:p>
          <w:p w14:paraId="0832EB4C" w14:textId="77777777" w:rsidR="00A21165" w:rsidRPr="00327E2B" w:rsidRDefault="00A21165" w:rsidP="00A21165">
            <w:pPr>
              <w:rPr>
                <w:rFonts w:ascii="Calibri" w:hAnsi="Calibri" w:cs="Calibri"/>
                <w:sz w:val="22"/>
                <w:szCs w:val="22"/>
                <w:lang w:val="en-GB" w:eastAsia="en-GB"/>
              </w:rPr>
            </w:pPr>
            <w:r w:rsidRPr="00327E2B">
              <w:rPr>
                <w:rFonts w:ascii="Calibri" w:hAnsi="Calibri" w:cs="Calibri"/>
                <w:sz w:val="22"/>
                <w:szCs w:val="22"/>
                <w:lang w:val="en-GB" w:eastAsia="en-GB"/>
              </w:rPr>
              <w:t>The scholarship will, at least, cover subsistence allowance and an international airplane ticket. We’re able to provide help with the scientific part of your scholarship proposal.</w:t>
            </w:r>
          </w:p>
          <w:p w14:paraId="24796860" w14:textId="77777777" w:rsidR="00A21165" w:rsidRPr="00327E2B" w:rsidRDefault="00A21165" w:rsidP="00A21165">
            <w:pPr>
              <w:rPr>
                <w:rFonts w:ascii="Calibri" w:hAnsi="Calibri" w:cs="Calibri"/>
                <w:color w:val="FF0000"/>
                <w:sz w:val="22"/>
                <w:szCs w:val="22"/>
                <w:lang w:val="en-GB" w:eastAsia="en-GB"/>
              </w:rPr>
            </w:pPr>
          </w:p>
          <w:p w14:paraId="60A5F354" w14:textId="77777777" w:rsidR="00A21165" w:rsidRPr="00327E2B" w:rsidRDefault="00A21165" w:rsidP="00A21165">
            <w:pPr>
              <w:rPr>
                <w:rFonts w:ascii="Calibri" w:hAnsi="Calibri" w:cs="Calibri"/>
                <w:sz w:val="22"/>
                <w:szCs w:val="22"/>
                <w:lang w:val="en-GB" w:eastAsia="en-GB"/>
              </w:rPr>
            </w:pPr>
            <w:r w:rsidRPr="00327E2B">
              <w:rPr>
                <w:rFonts w:ascii="Calibri" w:hAnsi="Calibri" w:cs="Calibri"/>
                <w:sz w:val="22"/>
                <w:szCs w:val="22"/>
                <w:lang w:val="en-GB" w:eastAsia="en-GB"/>
              </w:rPr>
              <w:t xml:space="preserve">English language requirement: IELTS 7.0 </w:t>
            </w:r>
            <w:r w:rsidRPr="00327E2B">
              <w:rPr>
                <w:rFonts w:ascii="Calibri" w:hAnsi="Calibri" w:cs="Calibri"/>
                <w:i/>
                <w:sz w:val="22"/>
                <w:szCs w:val="22"/>
                <w:lang w:val="en-GB" w:eastAsia="en-GB"/>
              </w:rPr>
              <w:t>(min 6.0 for all subs)</w:t>
            </w:r>
            <w:r w:rsidRPr="00327E2B">
              <w:rPr>
                <w:rFonts w:ascii="Calibri" w:hAnsi="Calibri" w:cs="Calibri"/>
                <w:sz w:val="22"/>
                <w:szCs w:val="22"/>
                <w:lang w:val="en-GB" w:eastAsia="en-GB"/>
              </w:rPr>
              <w:t xml:space="preserve">, TOEFL 100 </w:t>
            </w:r>
            <w:r w:rsidRPr="00327E2B">
              <w:rPr>
                <w:rFonts w:ascii="Calibri" w:hAnsi="Calibri" w:cs="Calibri"/>
                <w:i/>
                <w:sz w:val="22"/>
                <w:szCs w:val="22"/>
                <w:lang w:val="en-GB" w:eastAsia="en-GB"/>
              </w:rPr>
              <w:t xml:space="preserve">(min 20 for all subs) </w:t>
            </w:r>
          </w:p>
        </w:tc>
      </w:tr>
    </w:tbl>
    <w:p w14:paraId="716264EC" w14:textId="462F35CF" w:rsidR="002411AE" w:rsidRDefault="002411AE" w:rsidP="00F54985">
      <w:pPr>
        <w:rPr>
          <w:rFonts w:ascii="Arial" w:hAnsi="Arial" w:cs="Arial"/>
          <w:sz w:val="18"/>
          <w:szCs w:val="18"/>
          <w:lang w:val="en-GB"/>
        </w:rPr>
      </w:pPr>
    </w:p>
    <w:p w14:paraId="1C301C12" w14:textId="7CB19828" w:rsidR="00E1739D" w:rsidRDefault="00E1739D" w:rsidP="00F54985">
      <w:pPr>
        <w:rPr>
          <w:rFonts w:ascii="Arial" w:hAnsi="Arial" w:cs="Arial"/>
          <w:sz w:val="18"/>
          <w:szCs w:val="18"/>
          <w:lang w:val="en-GB"/>
        </w:rPr>
      </w:pPr>
    </w:p>
    <w:p w14:paraId="63BD5A8E" w14:textId="77777777" w:rsidR="00E1739D" w:rsidRPr="000439FC" w:rsidRDefault="00E1739D" w:rsidP="00E1739D">
      <w:pPr>
        <w:rPr>
          <w:rFonts w:ascii="Calibri" w:hAnsi="Calibri" w:cs="Calibri"/>
          <w:b/>
          <w:iCs/>
          <w:sz w:val="20"/>
          <w:szCs w:val="20"/>
        </w:rPr>
      </w:pPr>
      <w:bookmarkStart w:id="0" w:name="_Hlk84621795"/>
      <w:r w:rsidRPr="000439FC">
        <w:rPr>
          <w:rFonts w:ascii="Calibri" w:hAnsi="Calibri" w:cs="Calibri"/>
          <w:b/>
          <w:iCs/>
          <w:sz w:val="20"/>
          <w:szCs w:val="20"/>
        </w:rPr>
        <w:t>English requirements</w:t>
      </w:r>
      <w:r w:rsidRPr="000439FC">
        <w:rPr>
          <w:rFonts w:ascii="Calibri" w:hAnsi="Calibri" w:cs="Calibri"/>
          <w:b/>
          <w:iCs/>
          <w:sz w:val="20"/>
          <w:szCs w:val="20"/>
        </w:rPr>
        <w:t>：</w:t>
      </w:r>
    </w:p>
    <w:p w14:paraId="7247F032" w14:textId="77777777" w:rsidR="00E1739D" w:rsidRPr="000439FC" w:rsidRDefault="00E1739D" w:rsidP="00E1739D">
      <w:pPr>
        <w:rPr>
          <w:rFonts w:ascii="Calibri" w:hAnsi="Calibri" w:cs="Calibri"/>
          <w:bCs/>
          <w:sz w:val="20"/>
          <w:szCs w:val="20"/>
        </w:rPr>
      </w:pPr>
      <w:r w:rsidRPr="000439FC">
        <w:rPr>
          <w:rFonts w:ascii="Calibri" w:hAnsi="Calibri" w:cs="Calibri"/>
          <w:b/>
          <w:iCs/>
          <w:sz w:val="20"/>
          <w:szCs w:val="20"/>
        </w:rPr>
        <w:t>P</w:t>
      </w:r>
      <w:r w:rsidRPr="000439FC">
        <w:rPr>
          <w:rFonts w:ascii="Calibri" w:hAnsi="Calibri" w:cs="Calibri"/>
          <w:b/>
          <w:iCs/>
          <w:sz w:val="20"/>
          <w:szCs w:val="20"/>
          <w:lang w:eastAsia="zh-Hans"/>
        </w:rPr>
        <w:t>lease refer to Erasmus University China Center official website for your information</w:t>
      </w:r>
      <w:r w:rsidRPr="000439FC">
        <w:rPr>
          <w:rFonts w:ascii="Calibri" w:hAnsi="Calibri" w:cs="Calibri"/>
          <w:bCs/>
          <w:iCs/>
          <w:sz w:val="20"/>
          <w:szCs w:val="20"/>
          <w:lang w:eastAsia="zh-Hans"/>
        </w:rPr>
        <w:t xml:space="preserve"> </w:t>
      </w:r>
      <w:hyperlink r:id="rId13" w:history="1">
        <w:r w:rsidRPr="000439FC">
          <w:rPr>
            <w:rStyle w:val="a4"/>
            <w:rFonts w:ascii="Calibri" w:hAnsi="Calibri" w:cs="Calibri"/>
            <w:bCs/>
            <w:sz w:val="20"/>
            <w:szCs w:val="20"/>
          </w:rPr>
          <w:t>www.eur</w:t>
        </w:r>
        <w:bookmarkStart w:id="1" w:name="_Hlt44665315"/>
        <w:r w:rsidRPr="000439FC">
          <w:rPr>
            <w:rStyle w:val="a4"/>
            <w:rFonts w:ascii="Calibri" w:hAnsi="Calibri" w:cs="Calibri"/>
            <w:bCs/>
            <w:sz w:val="20"/>
            <w:szCs w:val="20"/>
          </w:rPr>
          <w:t>.</w:t>
        </w:r>
        <w:bookmarkEnd w:id="1"/>
        <w:r w:rsidRPr="000439FC">
          <w:rPr>
            <w:rStyle w:val="a4"/>
            <w:rFonts w:ascii="Calibri" w:hAnsi="Calibri" w:cs="Calibri"/>
            <w:bCs/>
            <w:sz w:val="20"/>
            <w:szCs w:val="20"/>
          </w:rPr>
          <w:t>nl/eucc</w:t>
        </w:r>
      </w:hyperlink>
    </w:p>
    <w:p w14:paraId="4CD69C9C" w14:textId="77777777" w:rsidR="00E1739D" w:rsidRPr="000439FC" w:rsidRDefault="00E1739D" w:rsidP="00E1739D">
      <w:pPr>
        <w:rPr>
          <w:rFonts w:ascii="Calibri" w:hAnsi="Calibri" w:cs="Calibri"/>
          <w:bCs/>
          <w:i/>
          <w:sz w:val="20"/>
          <w:szCs w:val="20"/>
          <w:lang w:eastAsia="zh-Hans"/>
        </w:rPr>
      </w:pPr>
      <w:r w:rsidRPr="000439FC">
        <w:rPr>
          <w:rFonts w:ascii="Calibri" w:hAnsi="Calibri" w:cs="Calibri"/>
          <w:bCs/>
          <w:i/>
          <w:sz w:val="20"/>
          <w:szCs w:val="20"/>
        </w:rPr>
        <w:t>E</w:t>
      </w:r>
      <w:r w:rsidRPr="000439FC">
        <w:rPr>
          <w:rFonts w:ascii="Calibri" w:hAnsi="Calibri" w:cs="Calibri"/>
          <w:bCs/>
          <w:i/>
          <w:sz w:val="20"/>
          <w:szCs w:val="20"/>
          <w:lang w:eastAsia="zh-Hans"/>
        </w:rPr>
        <w:t>rasmus University China Center -&gt; CSC Scholarship -&gt; “I am a prospective CSC PhD Candidate” -&gt; Table 1</w:t>
      </w:r>
    </w:p>
    <w:p w14:paraId="6042DC9E" w14:textId="77777777" w:rsidR="00E1739D" w:rsidRPr="000439FC" w:rsidRDefault="00E1739D" w:rsidP="00E1739D">
      <w:pPr>
        <w:rPr>
          <w:rFonts w:ascii="Calibri" w:hAnsi="Calibri" w:cs="Calibri"/>
          <w:bCs/>
          <w:i/>
          <w:sz w:val="20"/>
          <w:szCs w:val="20"/>
          <w:lang w:eastAsia="zh-Hans"/>
        </w:rPr>
      </w:pPr>
    </w:p>
    <w:p w14:paraId="00169256" w14:textId="77777777" w:rsidR="00E1739D" w:rsidRPr="000439FC" w:rsidRDefault="00E1739D" w:rsidP="00E1739D">
      <w:pPr>
        <w:rPr>
          <w:rFonts w:ascii="Calibri" w:hAnsi="Calibri" w:cs="Calibri"/>
          <w:sz w:val="20"/>
          <w:szCs w:val="20"/>
          <w:lang w:eastAsia="zh-Hans"/>
        </w:rPr>
      </w:pPr>
      <w:r w:rsidRPr="000439FC">
        <w:rPr>
          <w:rFonts w:ascii="Calibri" w:hAnsi="Calibri" w:cs="Calibri"/>
          <w:sz w:val="20"/>
          <w:szCs w:val="20"/>
        </w:rPr>
        <w:t>P</w:t>
      </w:r>
      <w:r w:rsidRPr="000439FC">
        <w:rPr>
          <w:rFonts w:ascii="Calibri" w:hAnsi="Calibri" w:cs="Calibri"/>
          <w:sz w:val="20"/>
          <w:szCs w:val="20"/>
          <w:lang w:eastAsia="zh-Hans"/>
        </w:rPr>
        <w:t xml:space="preserve">lease note: </w:t>
      </w:r>
    </w:p>
    <w:p w14:paraId="7CF8A729" w14:textId="77777777" w:rsidR="00E1739D" w:rsidRPr="000439FC" w:rsidRDefault="00E1739D" w:rsidP="00E1739D">
      <w:pPr>
        <w:rPr>
          <w:rFonts w:ascii="Calibri" w:hAnsi="Calibri" w:cs="Calibri"/>
          <w:sz w:val="20"/>
          <w:szCs w:val="20"/>
        </w:rPr>
      </w:pPr>
      <w:r w:rsidRPr="000439FC">
        <w:rPr>
          <w:rFonts w:ascii="Calibri" w:hAnsi="Calibri" w:cs="Calibri"/>
          <w:sz w:val="20"/>
          <w:szCs w:val="20"/>
          <w:lang w:eastAsia="zh-Hans"/>
        </w:rPr>
        <w:t xml:space="preserve">Each institute requires difference level of English, make sure to find the right institute. </w:t>
      </w:r>
      <w:r w:rsidRPr="000439FC">
        <w:rPr>
          <w:rFonts w:ascii="Calibri" w:hAnsi="Calibri" w:cs="Calibri"/>
          <w:sz w:val="20"/>
          <w:szCs w:val="20"/>
        </w:rPr>
        <w:t xml:space="preserve">2022 CSC-PhD </w:t>
      </w:r>
      <w:proofErr w:type="spellStart"/>
      <w:r w:rsidRPr="000439FC">
        <w:rPr>
          <w:rFonts w:ascii="Calibri" w:hAnsi="Calibri" w:cs="Calibri"/>
          <w:sz w:val="20"/>
          <w:szCs w:val="20"/>
        </w:rPr>
        <w:t>programme</w:t>
      </w:r>
      <w:proofErr w:type="spellEnd"/>
      <w:r w:rsidRPr="000439FC">
        <w:rPr>
          <w:rFonts w:ascii="Calibri" w:hAnsi="Calibri" w:cs="Calibri"/>
          <w:sz w:val="20"/>
          <w:szCs w:val="20"/>
        </w:rPr>
        <w:t xml:space="preserve"> information will be shared and updated </w:t>
      </w:r>
      <w:r w:rsidRPr="000439FC">
        <w:rPr>
          <w:rFonts w:ascii="Calibri" w:hAnsi="Calibri" w:cs="Calibri"/>
          <w:sz w:val="20"/>
          <w:szCs w:val="20"/>
          <w:lang w:eastAsia="zh-Hans"/>
        </w:rPr>
        <w:t>soon!</w:t>
      </w:r>
    </w:p>
    <w:bookmarkEnd w:id="0"/>
    <w:p w14:paraId="44272A85" w14:textId="77777777" w:rsidR="00E1739D" w:rsidRPr="00E1739D" w:rsidRDefault="00E1739D" w:rsidP="00F54985">
      <w:pPr>
        <w:rPr>
          <w:rFonts w:ascii="Arial" w:hAnsi="Arial" w:cs="Arial"/>
          <w:sz w:val="18"/>
          <w:szCs w:val="18"/>
        </w:rPr>
      </w:pPr>
    </w:p>
    <w:sectPr w:rsidR="00E1739D" w:rsidRPr="00E1739D" w:rsidSect="00800362">
      <w:headerReference w:type="default" r:id="rId14"/>
      <w:pgSz w:w="12240" w:h="15840"/>
      <w:pgMar w:top="993" w:right="616" w:bottom="142" w:left="567" w:header="17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A7045" w14:textId="77777777" w:rsidR="001758DB" w:rsidRDefault="001758DB" w:rsidP="00661390">
      <w:r>
        <w:separator/>
      </w:r>
    </w:p>
  </w:endnote>
  <w:endnote w:type="continuationSeparator" w:id="0">
    <w:p w14:paraId="4851E98A" w14:textId="77777777" w:rsidR="001758DB" w:rsidRDefault="001758DB" w:rsidP="00661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FF102" w14:textId="77777777" w:rsidR="001758DB" w:rsidRDefault="001758DB" w:rsidP="00661390">
      <w:r>
        <w:separator/>
      </w:r>
    </w:p>
  </w:footnote>
  <w:footnote w:type="continuationSeparator" w:id="0">
    <w:p w14:paraId="1A9749AB" w14:textId="77777777" w:rsidR="001758DB" w:rsidRDefault="001758DB" w:rsidP="006613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5CA0D" w14:textId="6F3A2DF5" w:rsidR="00E1739D" w:rsidRDefault="00E1739D" w:rsidP="00E1739D">
    <w:pPr>
      <w:pStyle w:val="1"/>
      <w:jc w:val="right"/>
    </w:pPr>
    <w:r>
      <w:rPr>
        <w:noProof/>
      </w:rPr>
      <w:drawing>
        <wp:inline distT="0" distB="0" distL="0" distR="0" wp14:anchorId="34FEA1E6" wp14:editId="685DBD75">
          <wp:extent cx="1581150" cy="374650"/>
          <wp:effectExtent l="0" t="0" r="0" b="6350"/>
          <wp:docPr id="1" name="图片 1" descr="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文本&#10;&#10;描述已自动生成"/>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0" cy="374650"/>
                  </a:xfrm>
                  <a:prstGeom prst="rect">
                    <a:avLst/>
                  </a:prstGeom>
                  <a:noFill/>
                  <a:ln>
                    <a:noFill/>
                  </a:ln>
                </pic:spPr>
              </pic:pic>
            </a:graphicData>
          </a:graphic>
        </wp:inline>
      </w:drawing>
    </w:r>
  </w:p>
  <w:p w14:paraId="387511DD" w14:textId="77777777" w:rsidR="00E1739D" w:rsidRPr="00C26805" w:rsidRDefault="00E1739D" w:rsidP="00E1739D">
    <w:pPr>
      <w:pStyle w:val="1"/>
      <w:tabs>
        <w:tab w:val="left" w:pos="4536"/>
      </w:tabs>
      <w:spacing w:before="0" w:after="0"/>
      <w:rPr>
        <w:color w:val="00565B"/>
        <w:sz w:val="20"/>
        <w:szCs w:val="20"/>
      </w:rPr>
    </w:pPr>
    <w:r w:rsidRPr="00C26805">
      <w:rPr>
        <w:color w:val="00565B"/>
        <w:sz w:val="20"/>
        <w:szCs w:val="20"/>
      </w:rPr>
      <w:t>Erasmus University Rotterdam, the Netherlands</w:t>
    </w:r>
  </w:p>
  <w:p w14:paraId="7E3B2D83" w14:textId="77777777" w:rsidR="00E1739D" w:rsidRPr="00C26805" w:rsidRDefault="00E1739D" w:rsidP="00E1739D">
    <w:pPr>
      <w:pStyle w:val="1"/>
      <w:tabs>
        <w:tab w:val="left" w:pos="4536"/>
      </w:tabs>
      <w:spacing w:before="0" w:after="0"/>
      <w:rPr>
        <w:color w:val="00565B"/>
        <w:sz w:val="20"/>
        <w:szCs w:val="20"/>
      </w:rPr>
    </w:pPr>
    <w:r w:rsidRPr="00C26805">
      <w:rPr>
        <w:color w:val="00565B"/>
        <w:sz w:val="20"/>
        <w:szCs w:val="20"/>
      </w:rPr>
      <w:t>CSC PhD 2022 Project Description</w:t>
    </w:r>
  </w:p>
  <w:p w14:paraId="3F4DFFD0" w14:textId="77777777" w:rsidR="00E1739D" w:rsidRPr="00C26805" w:rsidRDefault="00E1739D" w:rsidP="00E1739D">
    <w:pPr>
      <w:pStyle w:val="1"/>
      <w:tabs>
        <w:tab w:val="left" w:pos="4536"/>
      </w:tabs>
      <w:spacing w:before="0" w:after="0"/>
      <w:rPr>
        <w:color w:val="00565B"/>
        <w:sz w:val="20"/>
        <w:szCs w:val="20"/>
        <w:u w:val="single"/>
        <w:lang w:val="en-GB"/>
      </w:rPr>
    </w:pPr>
    <w:r w:rsidRPr="00C26805">
      <w:rPr>
        <w:color w:val="00565B"/>
        <w:sz w:val="20"/>
        <w:szCs w:val="20"/>
      </w:rPr>
      <w:t>A</w:t>
    </w:r>
    <w:r w:rsidRPr="00C26805">
      <w:rPr>
        <w:rFonts w:hint="eastAsia"/>
        <w:color w:val="00565B"/>
        <w:sz w:val="20"/>
        <w:szCs w:val="20"/>
      </w:rPr>
      <w:t>pplication</w:t>
    </w:r>
    <w:r w:rsidRPr="00C26805">
      <w:rPr>
        <w:color w:val="00565B"/>
        <w:sz w:val="20"/>
        <w:szCs w:val="20"/>
      </w:rPr>
      <w:t xml:space="preserve"> to: </w:t>
    </w:r>
    <w:hyperlink r:id="rId2" w:history="1">
      <w:r w:rsidRPr="00695FBB">
        <w:rPr>
          <w:rStyle w:val="a4"/>
          <w:sz w:val="20"/>
          <w:szCs w:val="20"/>
          <w:lang w:eastAsia="zh-Hans"/>
        </w:rPr>
        <w:t>E</w:t>
      </w:r>
      <w:r w:rsidRPr="00695FBB">
        <w:rPr>
          <w:rStyle w:val="a4"/>
          <w:sz w:val="20"/>
          <w:szCs w:val="20"/>
          <w:lang w:val="en-GB"/>
        </w:rPr>
        <w:t>ucc</w:t>
      </w:r>
      <w:r w:rsidRPr="00695FBB">
        <w:rPr>
          <w:rStyle w:val="a4"/>
          <w:sz w:val="20"/>
          <w:szCs w:val="20"/>
          <w:lang w:eastAsia="zh-Hans"/>
        </w:rPr>
        <w:t>C</w:t>
      </w:r>
      <w:r w:rsidRPr="00695FBB">
        <w:rPr>
          <w:rStyle w:val="a4"/>
          <w:rFonts w:hint="eastAsia"/>
          <w:sz w:val="20"/>
          <w:szCs w:val="20"/>
          <w:lang w:eastAsia="zh-Hans"/>
        </w:rPr>
        <w:t>hina</w:t>
      </w:r>
      <w:r w:rsidRPr="00695FBB">
        <w:rPr>
          <w:rStyle w:val="a4"/>
          <w:sz w:val="20"/>
          <w:szCs w:val="20"/>
          <w:lang w:eastAsia="zh-Hans"/>
        </w:rPr>
        <w:t>O</w:t>
      </w:r>
      <w:r w:rsidRPr="00695FBB">
        <w:rPr>
          <w:rStyle w:val="a4"/>
          <w:rFonts w:hint="eastAsia"/>
          <w:sz w:val="20"/>
          <w:szCs w:val="20"/>
          <w:lang w:eastAsia="zh-Hans"/>
        </w:rPr>
        <w:t>ffice</w:t>
      </w:r>
      <w:r w:rsidRPr="00695FBB">
        <w:rPr>
          <w:rStyle w:val="a4"/>
          <w:sz w:val="20"/>
          <w:szCs w:val="20"/>
          <w:lang w:val="en-GB"/>
        </w:rPr>
        <w:t>@eur.nl</w:t>
      </w:r>
    </w:hyperlink>
    <w:r w:rsidRPr="00C26805">
      <w:rPr>
        <w:color w:val="00565B"/>
        <w:sz w:val="20"/>
        <w:szCs w:val="20"/>
        <w:lang w:eastAsia="zh-Hans"/>
      </w:rPr>
      <w:t xml:space="preserve"> (d</w:t>
    </w:r>
    <w:r w:rsidRPr="00C26805">
      <w:rPr>
        <w:rFonts w:hint="eastAsia"/>
        <w:color w:val="00565B"/>
        <w:sz w:val="20"/>
        <w:szCs w:val="20"/>
        <w:lang w:eastAsia="zh-Hans"/>
      </w:rPr>
      <w:t>eadline</w:t>
    </w:r>
    <w:r w:rsidRPr="00C26805">
      <w:rPr>
        <w:color w:val="00565B"/>
        <w:sz w:val="20"/>
        <w:szCs w:val="20"/>
        <w:lang w:eastAsia="zh-Hans"/>
      </w:rPr>
      <w:t>: Friday Mar 4, 2022)</w:t>
    </w:r>
  </w:p>
  <w:p w14:paraId="2E5BA6E8" w14:textId="77777777" w:rsidR="00E1739D" w:rsidRDefault="00E1739D" w:rsidP="00E1739D">
    <w:pPr>
      <w:pStyle w:val="1"/>
      <w:tabs>
        <w:tab w:val="left" w:pos="4536"/>
      </w:tabs>
      <w:spacing w:before="0" w:after="0"/>
      <w:ind w:left="-284"/>
      <w:jc w:val="center"/>
      <w:rPr>
        <w:rFonts w:ascii="Calibri" w:hAnsi="Calibri" w:cs="Times New Roman"/>
        <w:b w:val="0"/>
        <w:bCs w:val="0"/>
        <w:kern w:val="0"/>
        <w:sz w:val="24"/>
        <w:szCs w:val="24"/>
        <w:lang w:eastAsia="en-GB"/>
      </w:rPr>
    </w:pPr>
  </w:p>
  <w:p w14:paraId="0D1ECBAE" w14:textId="77777777" w:rsidR="00E1739D" w:rsidRDefault="00E1739D" w:rsidP="00E1739D">
    <w:pPr>
      <w:pStyle w:val="1"/>
      <w:tabs>
        <w:tab w:val="left" w:pos="4536"/>
      </w:tabs>
      <w:spacing w:before="0" w:after="0"/>
      <w:ind w:left="-284"/>
      <w:jc w:val="center"/>
      <w:rPr>
        <w:rFonts w:ascii="Calibri" w:hAnsi="Calibri" w:cs="Times New Roman"/>
        <w:b w:val="0"/>
        <w:bCs w:val="0"/>
        <w:color w:val="0000FF"/>
        <w:kern w:val="0"/>
        <w:sz w:val="24"/>
        <w:szCs w:val="24"/>
        <w:u w:val="single"/>
        <w:lang w:val="en-GB" w:eastAsia="en-GB"/>
      </w:rPr>
    </w:pPr>
    <w:r>
      <w:rPr>
        <w:rFonts w:ascii="Calibri" w:hAnsi="Calibri" w:cs="Times New Roman"/>
        <w:b w:val="0"/>
        <w:bCs w:val="0"/>
        <w:kern w:val="0"/>
        <w:sz w:val="24"/>
        <w:szCs w:val="24"/>
        <w:lang w:val="en-GB" w:eastAsia="en-GB"/>
      </w:rPr>
      <w:t xml:space="preserve">EMC </w:t>
    </w:r>
    <w:r w:rsidRPr="00DD5119">
      <w:rPr>
        <w:rFonts w:ascii="Calibri" w:hAnsi="Calibri" w:cs="Times New Roman"/>
        <w:b w:val="0"/>
        <w:bCs w:val="0"/>
        <w:kern w:val="0"/>
        <w:sz w:val="24"/>
        <w:szCs w:val="24"/>
        <w:lang w:val="en-GB" w:eastAsia="en-GB"/>
      </w:rPr>
      <w:t xml:space="preserve">Ranked world no 14-36 for </w:t>
    </w:r>
    <w:hyperlink r:id="rId3" w:history="1">
      <w:r w:rsidRPr="00DD5119">
        <w:rPr>
          <w:rFonts w:ascii="Calibri" w:hAnsi="Calibri" w:cs="Times New Roman"/>
          <w:b w:val="0"/>
          <w:bCs w:val="0"/>
          <w:color w:val="0000FF"/>
          <w:kern w:val="0"/>
          <w:sz w:val="24"/>
          <w:szCs w:val="24"/>
          <w:u w:val="single"/>
          <w:lang w:val="en-GB" w:eastAsia="en-GB"/>
        </w:rPr>
        <w:t>Clinical Fields US News 2021</w:t>
      </w:r>
    </w:hyperlink>
    <w:r w:rsidRPr="00DD5119">
      <w:rPr>
        <w:rFonts w:ascii="Calibri" w:hAnsi="Calibri" w:cs="Times New Roman"/>
        <w:b w:val="0"/>
        <w:bCs w:val="0"/>
        <w:kern w:val="0"/>
        <w:sz w:val="24"/>
        <w:szCs w:val="24"/>
        <w:lang w:val="en-GB" w:eastAsia="en-GB"/>
      </w:rPr>
      <w:t xml:space="preserve">, no 30 </w:t>
    </w:r>
    <w:hyperlink r:id="rId4" w:history="1">
      <w:r w:rsidRPr="00DD5119">
        <w:rPr>
          <w:rFonts w:ascii="Calibri" w:hAnsi="Calibri" w:cs="Times New Roman"/>
          <w:b w:val="0"/>
          <w:bCs w:val="0"/>
          <w:color w:val="0000FF"/>
          <w:kern w:val="0"/>
          <w:sz w:val="24"/>
          <w:szCs w:val="24"/>
          <w:u w:val="single"/>
          <w:lang w:val="en-GB" w:eastAsia="en-GB"/>
        </w:rPr>
        <w:t>Nature Index for Biomedical Sciences 2019</w:t>
      </w:r>
    </w:hyperlink>
  </w:p>
  <w:p w14:paraId="71788AEE" w14:textId="77777777" w:rsidR="00E1739D" w:rsidRDefault="00E1739D" w:rsidP="00E1739D">
    <w:pPr>
      <w:pStyle w:val="1"/>
      <w:tabs>
        <w:tab w:val="left" w:pos="4536"/>
      </w:tabs>
      <w:spacing w:before="0" w:after="0"/>
      <w:ind w:left="-284"/>
      <w:jc w:val="center"/>
      <w:rPr>
        <w:color w:val="0C2074"/>
        <w:sz w:val="40"/>
        <w:szCs w:val="40"/>
      </w:rPr>
    </w:pPr>
  </w:p>
  <w:p w14:paraId="3876B98F" w14:textId="77777777" w:rsidR="00E1739D" w:rsidRDefault="00E1739D" w:rsidP="00E1739D">
    <w:pPr>
      <w:pStyle w:val="1"/>
      <w:tabs>
        <w:tab w:val="left" w:pos="4536"/>
      </w:tabs>
      <w:spacing w:before="0" w:after="0"/>
      <w:ind w:left="-284"/>
      <w:jc w:val="center"/>
      <w:rPr>
        <w:color w:val="0C2074"/>
        <w:sz w:val="30"/>
        <w:szCs w:val="30"/>
      </w:rPr>
    </w:pPr>
    <w:r w:rsidRPr="00C26805">
      <w:rPr>
        <w:color w:val="0C2074"/>
        <w:sz w:val="30"/>
        <w:szCs w:val="30"/>
      </w:rPr>
      <w:t>PhD Project Description</w:t>
    </w:r>
  </w:p>
  <w:p w14:paraId="136CA8B4" w14:textId="41A368F7" w:rsidR="007A62B3" w:rsidRPr="00E1739D" w:rsidRDefault="007A62B3" w:rsidP="00E1739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59C08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EB3F11"/>
    <w:multiLevelType w:val="hybridMultilevel"/>
    <w:tmpl w:val="6A6298D0"/>
    <w:lvl w:ilvl="0" w:tplc="D61EF9D0">
      <w:numFmt w:val="bullet"/>
      <w:lvlText w:val="-"/>
      <w:lvlJc w:val="left"/>
      <w:pPr>
        <w:ind w:left="720" w:hanging="360"/>
      </w:pPr>
      <w:rPr>
        <w:rFonts w:ascii="Arial" w:eastAsia="宋体"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2E60BC"/>
    <w:multiLevelType w:val="hybridMultilevel"/>
    <w:tmpl w:val="587AD738"/>
    <w:lvl w:ilvl="0" w:tplc="D3528352">
      <w:start w:val="3"/>
      <w:numFmt w:val="bullet"/>
      <w:lvlText w:val="-"/>
      <w:lvlJc w:val="left"/>
      <w:pPr>
        <w:ind w:left="720" w:hanging="360"/>
      </w:pPr>
      <w:rPr>
        <w:rFonts w:ascii="Times New Roman" w:eastAsia="宋体"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D2E9F"/>
    <w:multiLevelType w:val="hybridMultilevel"/>
    <w:tmpl w:val="9DF08F9C"/>
    <w:lvl w:ilvl="0" w:tplc="0409000F">
      <w:start w:val="1"/>
      <w:numFmt w:val="decimal"/>
      <w:lvlText w:val="%1."/>
      <w:lvlJc w:val="left"/>
      <w:pPr>
        <w:ind w:left="846" w:hanging="360"/>
      </w:p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4" w15:restartNumberingAfterBreak="0">
    <w:nsid w:val="25160519"/>
    <w:multiLevelType w:val="hybridMultilevel"/>
    <w:tmpl w:val="697C5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533C9A"/>
    <w:multiLevelType w:val="hybridMultilevel"/>
    <w:tmpl w:val="1BA4E2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3615BB"/>
    <w:multiLevelType w:val="hybridMultilevel"/>
    <w:tmpl w:val="D46A7872"/>
    <w:lvl w:ilvl="0" w:tplc="0409000D">
      <w:start w:val="1"/>
      <w:numFmt w:val="bullet"/>
      <w:lvlText w:val=""/>
      <w:lvlJc w:val="left"/>
      <w:pPr>
        <w:ind w:left="846" w:hanging="360"/>
      </w:pPr>
      <w:rPr>
        <w:rFonts w:ascii="Wingdings" w:hAnsi="Wingdings" w:hint="default"/>
      </w:r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7" w15:restartNumberingAfterBreak="0">
    <w:nsid w:val="65E84D62"/>
    <w:multiLevelType w:val="hybridMultilevel"/>
    <w:tmpl w:val="C30C5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F46E69"/>
    <w:multiLevelType w:val="hybridMultilevel"/>
    <w:tmpl w:val="A0D0E310"/>
    <w:lvl w:ilvl="0" w:tplc="CC8005F4">
      <w:numFmt w:val="bullet"/>
      <w:lvlText w:val="-"/>
      <w:lvlJc w:val="left"/>
      <w:pPr>
        <w:ind w:left="360" w:hanging="360"/>
      </w:pPr>
      <w:rPr>
        <w:rFonts w:ascii="Arial" w:eastAsia="宋体"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6F6F490C"/>
    <w:multiLevelType w:val="hybridMultilevel"/>
    <w:tmpl w:val="0D18C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5"/>
  </w:num>
  <w:num w:numId="5">
    <w:abstractNumId w:val="9"/>
  </w:num>
  <w:num w:numId="6">
    <w:abstractNumId w:val="4"/>
  </w:num>
  <w:num w:numId="7">
    <w:abstractNumId w:val="8"/>
  </w:num>
  <w:num w:numId="8">
    <w:abstractNumId w:val="7"/>
  </w:num>
  <w:num w:numId="9">
    <w:abstractNumId w:val="0"/>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AD3"/>
    <w:rsid w:val="000015EE"/>
    <w:rsid w:val="00013C78"/>
    <w:rsid w:val="000278A5"/>
    <w:rsid w:val="00027D94"/>
    <w:rsid w:val="000309E6"/>
    <w:rsid w:val="00083774"/>
    <w:rsid w:val="0009361E"/>
    <w:rsid w:val="000C22B4"/>
    <w:rsid w:val="000F3EC8"/>
    <w:rsid w:val="0010289A"/>
    <w:rsid w:val="00102A80"/>
    <w:rsid w:val="00111BBE"/>
    <w:rsid w:val="00112E3D"/>
    <w:rsid w:val="00125B05"/>
    <w:rsid w:val="00125C4C"/>
    <w:rsid w:val="00155B71"/>
    <w:rsid w:val="00162E8E"/>
    <w:rsid w:val="001758DB"/>
    <w:rsid w:val="001857AA"/>
    <w:rsid w:val="001A3FA2"/>
    <w:rsid w:val="001B4160"/>
    <w:rsid w:val="001E10BD"/>
    <w:rsid w:val="001E4710"/>
    <w:rsid w:val="00220748"/>
    <w:rsid w:val="00233FCD"/>
    <w:rsid w:val="002411AE"/>
    <w:rsid w:val="00244149"/>
    <w:rsid w:val="002506C4"/>
    <w:rsid w:val="002E05FC"/>
    <w:rsid w:val="002E2A94"/>
    <w:rsid w:val="0032143E"/>
    <w:rsid w:val="00327E2B"/>
    <w:rsid w:val="003464AF"/>
    <w:rsid w:val="003566B2"/>
    <w:rsid w:val="00365621"/>
    <w:rsid w:val="0037100F"/>
    <w:rsid w:val="003726DA"/>
    <w:rsid w:val="003831B7"/>
    <w:rsid w:val="00393537"/>
    <w:rsid w:val="003B2AD3"/>
    <w:rsid w:val="003C46EE"/>
    <w:rsid w:val="003E72CD"/>
    <w:rsid w:val="00410326"/>
    <w:rsid w:val="00413E2F"/>
    <w:rsid w:val="004600C5"/>
    <w:rsid w:val="004653AE"/>
    <w:rsid w:val="00471986"/>
    <w:rsid w:val="0047416C"/>
    <w:rsid w:val="004A0AA4"/>
    <w:rsid w:val="004A1148"/>
    <w:rsid w:val="004B7F7E"/>
    <w:rsid w:val="004C16BA"/>
    <w:rsid w:val="004C4B5A"/>
    <w:rsid w:val="004C7B79"/>
    <w:rsid w:val="004F6730"/>
    <w:rsid w:val="00504427"/>
    <w:rsid w:val="00505104"/>
    <w:rsid w:val="00506B81"/>
    <w:rsid w:val="00562702"/>
    <w:rsid w:val="005656B4"/>
    <w:rsid w:val="0058709E"/>
    <w:rsid w:val="00593D20"/>
    <w:rsid w:val="00595CA9"/>
    <w:rsid w:val="005B0710"/>
    <w:rsid w:val="005B2190"/>
    <w:rsid w:val="005C06EA"/>
    <w:rsid w:val="005D07F9"/>
    <w:rsid w:val="005E4420"/>
    <w:rsid w:val="0061207E"/>
    <w:rsid w:val="00616B55"/>
    <w:rsid w:val="006245F4"/>
    <w:rsid w:val="00641114"/>
    <w:rsid w:val="00655F11"/>
    <w:rsid w:val="00661390"/>
    <w:rsid w:val="00691B54"/>
    <w:rsid w:val="006C4469"/>
    <w:rsid w:val="006D0275"/>
    <w:rsid w:val="006F091A"/>
    <w:rsid w:val="006F3662"/>
    <w:rsid w:val="007055AD"/>
    <w:rsid w:val="00736A33"/>
    <w:rsid w:val="0078542B"/>
    <w:rsid w:val="007947EA"/>
    <w:rsid w:val="007A62B3"/>
    <w:rsid w:val="007B0E7A"/>
    <w:rsid w:val="007B24BC"/>
    <w:rsid w:val="007E4C15"/>
    <w:rsid w:val="007F4540"/>
    <w:rsid w:val="007F55F3"/>
    <w:rsid w:val="00800362"/>
    <w:rsid w:val="00823139"/>
    <w:rsid w:val="00836A04"/>
    <w:rsid w:val="00843F99"/>
    <w:rsid w:val="0085381B"/>
    <w:rsid w:val="00872004"/>
    <w:rsid w:val="00892533"/>
    <w:rsid w:val="008A0EDB"/>
    <w:rsid w:val="008B03A7"/>
    <w:rsid w:val="008C128F"/>
    <w:rsid w:val="008C63E8"/>
    <w:rsid w:val="00914FF9"/>
    <w:rsid w:val="00941868"/>
    <w:rsid w:val="00947DF7"/>
    <w:rsid w:val="009679DB"/>
    <w:rsid w:val="00973BA9"/>
    <w:rsid w:val="00980C59"/>
    <w:rsid w:val="009A2EE4"/>
    <w:rsid w:val="009B2745"/>
    <w:rsid w:val="009D7293"/>
    <w:rsid w:val="009D7A49"/>
    <w:rsid w:val="009E2532"/>
    <w:rsid w:val="00A03DC5"/>
    <w:rsid w:val="00A04089"/>
    <w:rsid w:val="00A20BFB"/>
    <w:rsid w:val="00A21165"/>
    <w:rsid w:val="00A25FE8"/>
    <w:rsid w:val="00A44C15"/>
    <w:rsid w:val="00A4535E"/>
    <w:rsid w:val="00A46EC2"/>
    <w:rsid w:val="00A668FE"/>
    <w:rsid w:val="00AE728A"/>
    <w:rsid w:val="00B16D1A"/>
    <w:rsid w:val="00B30496"/>
    <w:rsid w:val="00B6618A"/>
    <w:rsid w:val="00B854EE"/>
    <w:rsid w:val="00B928EA"/>
    <w:rsid w:val="00B93BFE"/>
    <w:rsid w:val="00BA3F83"/>
    <w:rsid w:val="00BB05C5"/>
    <w:rsid w:val="00BD5AF5"/>
    <w:rsid w:val="00BE0A0D"/>
    <w:rsid w:val="00BE5C25"/>
    <w:rsid w:val="00BF30CD"/>
    <w:rsid w:val="00C000D1"/>
    <w:rsid w:val="00C15A03"/>
    <w:rsid w:val="00C507A7"/>
    <w:rsid w:val="00C6284E"/>
    <w:rsid w:val="00C95E9D"/>
    <w:rsid w:val="00CE282A"/>
    <w:rsid w:val="00D13287"/>
    <w:rsid w:val="00D2457E"/>
    <w:rsid w:val="00D32088"/>
    <w:rsid w:val="00D35CED"/>
    <w:rsid w:val="00D35DC8"/>
    <w:rsid w:val="00D5258C"/>
    <w:rsid w:val="00D640BC"/>
    <w:rsid w:val="00D84B44"/>
    <w:rsid w:val="00D87727"/>
    <w:rsid w:val="00DA108E"/>
    <w:rsid w:val="00DB2BD2"/>
    <w:rsid w:val="00E01FB6"/>
    <w:rsid w:val="00E1333A"/>
    <w:rsid w:val="00E1739D"/>
    <w:rsid w:val="00E26F63"/>
    <w:rsid w:val="00E27373"/>
    <w:rsid w:val="00E278C4"/>
    <w:rsid w:val="00E41D71"/>
    <w:rsid w:val="00E477A3"/>
    <w:rsid w:val="00E53DD1"/>
    <w:rsid w:val="00E639FC"/>
    <w:rsid w:val="00E92480"/>
    <w:rsid w:val="00E97197"/>
    <w:rsid w:val="00EA34CC"/>
    <w:rsid w:val="00EB3800"/>
    <w:rsid w:val="00EC329F"/>
    <w:rsid w:val="00EE1E0C"/>
    <w:rsid w:val="00EE35FD"/>
    <w:rsid w:val="00F07C69"/>
    <w:rsid w:val="00F169BB"/>
    <w:rsid w:val="00F52A26"/>
    <w:rsid w:val="00F54985"/>
    <w:rsid w:val="00F8208D"/>
    <w:rsid w:val="00F92F86"/>
    <w:rsid w:val="00FA31CE"/>
    <w:rsid w:val="00FA7D8B"/>
    <w:rsid w:val="00FD16ED"/>
    <w:rsid w:val="00FE55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513BB0"/>
  <w15:docId w15:val="{CBE109E0-B3D8-4889-BE98-45E84E741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8709E"/>
    <w:rPr>
      <w:sz w:val="24"/>
      <w:szCs w:val="24"/>
      <w:lang w:eastAsia="zh-CN"/>
    </w:rPr>
  </w:style>
  <w:style w:type="paragraph" w:styleId="1">
    <w:name w:val="heading 1"/>
    <w:basedOn w:val="a"/>
    <w:next w:val="a"/>
    <w:qFormat/>
    <w:rsid w:val="003B2AD3"/>
    <w:pPr>
      <w:keepNext/>
      <w:spacing w:before="240" w:after="60"/>
      <w:outlineLvl w:val="0"/>
    </w:pPr>
    <w:rPr>
      <w:rFonts w:ascii="Arial" w:hAnsi="Arial" w:cs="Arial"/>
      <w:b/>
      <w:bCs/>
      <w:kern w:val="32"/>
      <w:sz w:val="32"/>
      <w:szCs w:val="32"/>
    </w:rPr>
  </w:style>
  <w:style w:type="paragraph" w:styleId="2">
    <w:name w:val="heading 2"/>
    <w:basedOn w:val="a"/>
    <w:next w:val="a"/>
    <w:qFormat/>
    <w:rsid w:val="0039353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60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1B4160"/>
    <w:rPr>
      <w:color w:val="0000FF"/>
      <w:u w:val="single"/>
    </w:rPr>
  </w:style>
  <w:style w:type="paragraph" w:styleId="a5">
    <w:name w:val="header"/>
    <w:basedOn w:val="a"/>
    <w:link w:val="a6"/>
    <w:rsid w:val="00661390"/>
    <w:pPr>
      <w:tabs>
        <w:tab w:val="center" w:pos="4536"/>
        <w:tab w:val="right" w:pos="9072"/>
      </w:tabs>
    </w:pPr>
  </w:style>
  <w:style w:type="character" w:customStyle="1" w:styleId="a6">
    <w:name w:val="页眉 字符"/>
    <w:link w:val="a5"/>
    <w:rsid w:val="00661390"/>
    <w:rPr>
      <w:sz w:val="24"/>
      <w:szCs w:val="24"/>
      <w:lang w:val="en-US"/>
    </w:rPr>
  </w:style>
  <w:style w:type="paragraph" w:styleId="a7">
    <w:name w:val="footer"/>
    <w:basedOn w:val="a"/>
    <w:link w:val="a8"/>
    <w:rsid w:val="00661390"/>
    <w:pPr>
      <w:tabs>
        <w:tab w:val="center" w:pos="4536"/>
        <w:tab w:val="right" w:pos="9072"/>
      </w:tabs>
    </w:pPr>
  </w:style>
  <w:style w:type="character" w:customStyle="1" w:styleId="a8">
    <w:name w:val="页脚 字符"/>
    <w:link w:val="a7"/>
    <w:rsid w:val="00661390"/>
    <w:rPr>
      <w:sz w:val="24"/>
      <w:szCs w:val="24"/>
      <w:lang w:val="en-US"/>
    </w:rPr>
  </w:style>
  <w:style w:type="character" w:styleId="a9">
    <w:name w:val="annotation reference"/>
    <w:rsid w:val="00EE35FD"/>
    <w:rPr>
      <w:sz w:val="16"/>
      <w:szCs w:val="16"/>
    </w:rPr>
  </w:style>
  <w:style w:type="paragraph" w:styleId="aa">
    <w:name w:val="annotation text"/>
    <w:basedOn w:val="a"/>
    <w:link w:val="ab"/>
    <w:rsid w:val="00EE35FD"/>
    <w:rPr>
      <w:sz w:val="20"/>
      <w:szCs w:val="20"/>
    </w:rPr>
  </w:style>
  <w:style w:type="character" w:customStyle="1" w:styleId="ab">
    <w:name w:val="批注文字 字符"/>
    <w:link w:val="aa"/>
    <w:rsid w:val="00EE35FD"/>
    <w:rPr>
      <w:lang w:eastAsia="zh-CN"/>
    </w:rPr>
  </w:style>
  <w:style w:type="paragraph" w:styleId="ac">
    <w:name w:val="annotation subject"/>
    <w:basedOn w:val="aa"/>
    <w:next w:val="aa"/>
    <w:link w:val="ad"/>
    <w:rsid w:val="00EE35FD"/>
    <w:rPr>
      <w:b/>
      <w:bCs/>
    </w:rPr>
  </w:style>
  <w:style w:type="character" w:customStyle="1" w:styleId="ad">
    <w:name w:val="批注主题 字符"/>
    <w:link w:val="ac"/>
    <w:rsid w:val="00EE35FD"/>
    <w:rPr>
      <w:b/>
      <w:bCs/>
      <w:lang w:eastAsia="zh-CN"/>
    </w:rPr>
  </w:style>
  <w:style w:type="paragraph" w:styleId="ae">
    <w:name w:val="Balloon Text"/>
    <w:basedOn w:val="a"/>
    <w:link w:val="af"/>
    <w:rsid w:val="00EE35FD"/>
    <w:rPr>
      <w:rFonts w:ascii="Tahoma" w:hAnsi="Tahoma" w:cs="Tahoma"/>
      <w:sz w:val="16"/>
      <w:szCs w:val="16"/>
    </w:rPr>
  </w:style>
  <w:style w:type="character" w:customStyle="1" w:styleId="af">
    <w:name w:val="批注框文本 字符"/>
    <w:link w:val="ae"/>
    <w:rsid w:val="00EE35FD"/>
    <w:rPr>
      <w:rFonts w:ascii="Tahoma" w:hAnsi="Tahoma" w:cs="Tahoma"/>
      <w:sz w:val="16"/>
      <w:szCs w:val="16"/>
      <w:lang w:eastAsia="zh-CN"/>
    </w:rPr>
  </w:style>
  <w:style w:type="paragraph" w:customStyle="1" w:styleId="Title1">
    <w:name w:val="Title1"/>
    <w:basedOn w:val="a"/>
    <w:rsid w:val="0032143E"/>
    <w:pPr>
      <w:spacing w:before="100" w:beforeAutospacing="1" w:after="100" w:afterAutospacing="1"/>
    </w:pPr>
    <w:rPr>
      <w:rFonts w:eastAsia="Times New Roman"/>
      <w:lang w:val="nl-NL" w:eastAsia="nl-NL"/>
    </w:rPr>
  </w:style>
  <w:style w:type="character" w:customStyle="1" w:styleId="jrnl">
    <w:name w:val="jrnl"/>
    <w:rsid w:val="0032143E"/>
  </w:style>
  <w:style w:type="character" w:customStyle="1" w:styleId="st">
    <w:name w:val="st"/>
    <w:rsid w:val="0032143E"/>
  </w:style>
  <w:style w:type="paragraph" w:customStyle="1" w:styleId="desc">
    <w:name w:val="desc"/>
    <w:basedOn w:val="a"/>
    <w:rsid w:val="0032143E"/>
    <w:pPr>
      <w:spacing w:before="100" w:beforeAutospacing="1" w:after="100" w:afterAutospacing="1"/>
    </w:pPr>
    <w:rPr>
      <w:rFonts w:eastAsia="Times New Roman"/>
      <w:lang w:val="nl-NL" w:eastAsia="nl-NL"/>
    </w:rPr>
  </w:style>
  <w:style w:type="paragraph" w:styleId="af0">
    <w:name w:val="Title"/>
    <w:basedOn w:val="a"/>
    <w:link w:val="af1"/>
    <w:uiPriority w:val="99"/>
    <w:qFormat/>
    <w:rsid w:val="00F8208D"/>
    <w:pPr>
      <w:jc w:val="center"/>
    </w:pPr>
    <w:rPr>
      <w:rFonts w:eastAsia="Times New Roman"/>
      <w:b/>
      <w:bCs/>
      <w:lang w:val="en-GB" w:eastAsia="de-DE"/>
    </w:rPr>
  </w:style>
  <w:style w:type="character" w:customStyle="1" w:styleId="af1">
    <w:name w:val="标题 字符"/>
    <w:link w:val="af0"/>
    <w:uiPriority w:val="99"/>
    <w:rsid w:val="00F8208D"/>
    <w:rPr>
      <w:rFonts w:eastAsia="Times New Roman"/>
      <w:b/>
      <w:bCs/>
      <w:sz w:val="24"/>
      <w:szCs w:val="24"/>
      <w:lang w:val="en-GB" w:eastAsia="de-DE"/>
    </w:rPr>
  </w:style>
  <w:style w:type="paragraph" w:customStyle="1" w:styleId="Titel1">
    <w:name w:val="Titel1"/>
    <w:basedOn w:val="a"/>
    <w:rsid w:val="003464AF"/>
    <w:pPr>
      <w:spacing w:before="100" w:beforeAutospacing="1" w:after="100" w:afterAutospacing="1"/>
    </w:pPr>
    <w:rPr>
      <w:rFonts w:eastAsia="Times New Roman"/>
      <w:lang w:val="nl-NL" w:eastAsia="nl-NL"/>
    </w:rPr>
  </w:style>
  <w:style w:type="paragraph" w:customStyle="1" w:styleId="details">
    <w:name w:val="details"/>
    <w:basedOn w:val="a"/>
    <w:rsid w:val="003464AF"/>
    <w:pPr>
      <w:spacing w:before="100" w:beforeAutospacing="1" w:after="100" w:afterAutospacing="1"/>
    </w:pPr>
    <w:rPr>
      <w:rFonts w:eastAsia="Times New Roman"/>
      <w:lang w:val="nl-NL" w:eastAsia="nl-NL"/>
    </w:rPr>
  </w:style>
  <w:style w:type="character" w:styleId="af2">
    <w:name w:val="FollowedHyperlink"/>
    <w:rsid w:val="00E639FC"/>
    <w:rPr>
      <w:color w:val="800080"/>
      <w:u w:val="single"/>
    </w:rPr>
  </w:style>
  <w:style w:type="paragraph" w:styleId="af3">
    <w:name w:val="List Paragraph"/>
    <w:basedOn w:val="a"/>
    <w:uiPriority w:val="34"/>
    <w:qFormat/>
    <w:rsid w:val="004C4B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47588">
      <w:bodyDiv w:val="1"/>
      <w:marLeft w:val="0"/>
      <w:marRight w:val="0"/>
      <w:marTop w:val="0"/>
      <w:marBottom w:val="0"/>
      <w:divBdr>
        <w:top w:val="none" w:sz="0" w:space="0" w:color="auto"/>
        <w:left w:val="none" w:sz="0" w:space="0" w:color="auto"/>
        <w:bottom w:val="none" w:sz="0" w:space="0" w:color="auto"/>
        <w:right w:val="none" w:sz="0" w:space="0" w:color="auto"/>
      </w:divBdr>
    </w:div>
    <w:div w:id="451050162">
      <w:bodyDiv w:val="1"/>
      <w:marLeft w:val="0"/>
      <w:marRight w:val="0"/>
      <w:marTop w:val="0"/>
      <w:marBottom w:val="0"/>
      <w:divBdr>
        <w:top w:val="none" w:sz="0" w:space="0" w:color="auto"/>
        <w:left w:val="none" w:sz="0" w:space="0" w:color="auto"/>
        <w:bottom w:val="none" w:sz="0" w:space="0" w:color="auto"/>
        <w:right w:val="none" w:sz="0" w:space="0" w:color="auto"/>
      </w:divBdr>
    </w:div>
    <w:div w:id="554707061">
      <w:bodyDiv w:val="1"/>
      <w:marLeft w:val="0"/>
      <w:marRight w:val="0"/>
      <w:marTop w:val="0"/>
      <w:marBottom w:val="0"/>
      <w:divBdr>
        <w:top w:val="none" w:sz="0" w:space="0" w:color="auto"/>
        <w:left w:val="none" w:sz="0" w:space="0" w:color="auto"/>
        <w:bottom w:val="none" w:sz="0" w:space="0" w:color="auto"/>
        <w:right w:val="none" w:sz="0" w:space="0" w:color="auto"/>
      </w:divBdr>
    </w:div>
    <w:div w:id="980696206">
      <w:bodyDiv w:val="1"/>
      <w:marLeft w:val="0"/>
      <w:marRight w:val="0"/>
      <w:marTop w:val="0"/>
      <w:marBottom w:val="0"/>
      <w:divBdr>
        <w:top w:val="none" w:sz="0" w:space="0" w:color="auto"/>
        <w:left w:val="none" w:sz="0" w:space="0" w:color="auto"/>
        <w:bottom w:val="none" w:sz="0" w:space="0" w:color="auto"/>
        <w:right w:val="none" w:sz="0" w:space="0" w:color="auto"/>
      </w:divBdr>
      <w:divsChild>
        <w:div w:id="1527016097">
          <w:marLeft w:val="0"/>
          <w:marRight w:val="0"/>
          <w:marTop w:val="0"/>
          <w:marBottom w:val="0"/>
          <w:divBdr>
            <w:top w:val="none" w:sz="0" w:space="0" w:color="auto"/>
            <w:left w:val="none" w:sz="0" w:space="0" w:color="auto"/>
            <w:bottom w:val="none" w:sz="0" w:space="0" w:color="auto"/>
            <w:right w:val="none" w:sz="0" w:space="0" w:color="auto"/>
          </w:divBdr>
        </w:div>
      </w:divsChild>
    </w:div>
    <w:div w:id="1272085434">
      <w:bodyDiv w:val="1"/>
      <w:marLeft w:val="0"/>
      <w:marRight w:val="0"/>
      <w:marTop w:val="0"/>
      <w:marBottom w:val="0"/>
      <w:divBdr>
        <w:top w:val="none" w:sz="0" w:space="0" w:color="auto"/>
        <w:left w:val="none" w:sz="0" w:space="0" w:color="auto"/>
        <w:bottom w:val="none" w:sz="0" w:space="0" w:color="auto"/>
        <w:right w:val="none" w:sz="0" w:space="0" w:color="auto"/>
      </w:divBdr>
    </w:div>
    <w:div w:id="1781602786">
      <w:bodyDiv w:val="1"/>
      <w:marLeft w:val="0"/>
      <w:marRight w:val="0"/>
      <w:marTop w:val="0"/>
      <w:marBottom w:val="0"/>
      <w:divBdr>
        <w:top w:val="none" w:sz="0" w:space="0" w:color="auto"/>
        <w:left w:val="none" w:sz="0" w:space="0" w:color="auto"/>
        <w:bottom w:val="none" w:sz="0" w:space="0" w:color="auto"/>
        <w:right w:val="none" w:sz="0" w:space="0" w:color="auto"/>
      </w:divBdr>
    </w:div>
    <w:div w:id="1891264507">
      <w:bodyDiv w:val="1"/>
      <w:marLeft w:val="0"/>
      <w:marRight w:val="0"/>
      <w:marTop w:val="0"/>
      <w:marBottom w:val="0"/>
      <w:divBdr>
        <w:top w:val="none" w:sz="0" w:space="0" w:color="auto"/>
        <w:left w:val="none" w:sz="0" w:space="0" w:color="auto"/>
        <w:bottom w:val="none" w:sz="0" w:space="0" w:color="auto"/>
        <w:right w:val="none" w:sz="0" w:space="0" w:color="auto"/>
      </w:divBdr>
    </w:div>
    <w:div w:id="2043436395">
      <w:bodyDiv w:val="1"/>
      <w:marLeft w:val="0"/>
      <w:marRight w:val="0"/>
      <w:marTop w:val="0"/>
      <w:marBottom w:val="0"/>
      <w:divBdr>
        <w:top w:val="none" w:sz="0" w:space="0" w:color="auto"/>
        <w:left w:val="none" w:sz="0" w:space="0" w:color="auto"/>
        <w:bottom w:val="none" w:sz="0" w:space="0" w:color="auto"/>
        <w:right w:val="none" w:sz="0" w:space="0" w:color="auto"/>
      </w:divBdr>
    </w:div>
    <w:div w:id="205148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snews.com/education/best-global-universities/erasmus-university-rotterdam-500349" TargetMode="External"/><Relationship Id="rId13" Type="http://schemas.openxmlformats.org/officeDocument/2006/relationships/hyperlink" Target="http://www.eur.nl/euc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copus.com/authid/detail.uri?authorId=2604107020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rizopoulos.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vanrosmalen@erasmusmc.nl" TargetMode="External"/><Relationship Id="rId4" Type="http://schemas.openxmlformats.org/officeDocument/2006/relationships/settings" Target="settings.xml"/><Relationship Id="rId9" Type="http://schemas.openxmlformats.org/officeDocument/2006/relationships/hyperlink" Target="mailto:d.rizopoulos@erasmusmc.n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www.usnews.com/education/best-global-universities/clinical-medicine" TargetMode="External"/><Relationship Id="rId2" Type="http://schemas.openxmlformats.org/officeDocument/2006/relationships/hyperlink" Target="mailto:EuccChinaOffice@eur.nl" TargetMode="External"/><Relationship Id="rId1" Type="http://schemas.openxmlformats.org/officeDocument/2006/relationships/image" Target="NULL"/><Relationship Id="rId4" Type="http://schemas.openxmlformats.org/officeDocument/2006/relationships/hyperlink" Target="https://www.natureindex.com/supplements/nature-index-2019-biomedical-sciences/tables/health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DE614-C24B-4696-B5C1-D00161F9C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2</Pages>
  <Words>777</Words>
  <Characters>4434</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School:</vt:lpstr>
      <vt:lpstr>School:</vt:lpstr>
    </vt:vector>
  </TitlesOfParts>
  <Company>EUR</Company>
  <LinksUpToDate>false</LinksUpToDate>
  <CharactersWithSpaces>5201</CharactersWithSpaces>
  <SharedDoc>false</SharedDoc>
  <HLinks>
    <vt:vector size="36" baseType="variant">
      <vt:variant>
        <vt:i4>1900569</vt:i4>
      </vt:variant>
      <vt:variant>
        <vt:i4>9</vt:i4>
      </vt:variant>
      <vt:variant>
        <vt:i4>0</vt:i4>
      </vt:variant>
      <vt:variant>
        <vt:i4>5</vt:i4>
      </vt:variant>
      <vt:variant>
        <vt:lpwstr>https://www.scopus.com/authid/detail.uri?authorId=26041070200</vt:lpwstr>
      </vt:variant>
      <vt:variant>
        <vt:lpwstr/>
      </vt:variant>
      <vt:variant>
        <vt:i4>2228287</vt:i4>
      </vt:variant>
      <vt:variant>
        <vt:i4>6</vt:i4>
      </vt:variant>
      <vt:variant>
        <vt:i4>0</vt:i4>
      </vt:variant>
      <vt:variant>
        <vt:i4>5</vt:i4>
      </vt:variant>
      <vt:variant>
        <vt:lpwstr>http://eur.academia.edu/DimitrisRizopoulos</vt:lpwstr>
      </vt:variant>
      <vt:variant>
        <vt:lpwstr/>
      </vt:variant>
      <vt:variant>
        <vt:i4>458871</vt:i4>
      </vt:variant>
      <vt:variant>
        <vt:i4>3</vt:i4>
      </vt:variant>
      <vt:variant>
        <vt:i4>0</vt:i4>
      </vt:variant>
      <vt:variant>
        <vt:i4>5</vt:i4>
      </vt:variant>
      <vt:variant>
        <vt:lpwstr>mailto:j.vanrosmalen@erasmusmc.nl</vt:lpwstr>
      </vt:variant>
      <vt:variant>
        <vt:lpwstr/>
      </vt:variant>
      <vt:variant>
        <vt:i4>8323077</vt:i4>
      </vt:variant>
      <vt:variant>
        <vt:i4>0</vt:i4>
      </vt:variant>
      <vt:variant>
        <vt:i4>0</vt:i4>
      </vt:variant>
      <vt:variant>
        <vt:i4>5</vt:i4>
      </vt:variant>
      <vt:variant>
        <vt:lpwstr>mailto:d.rizopoulos@erasmusmc.nl</vt:lpwstr>
      </vt:variant>
      <vt:variant>
        <vt:lpwstr/>
      </vt:variant>
      <vt:variant>
        <vt:i4>3539063</vt:i4>
      </vt:variant>
      <vt:variant>
        <vt:i4>3</vt:i4>
      </vt:variant>
      <vt:variant>
        <vt:i4>0</vt:i4>
      </vt:variant>
      <vt:variant>
        <vt:i4>5</vt:i4>
      </vt:variant>
      <vt:variant>
        <vt:lpwstr>https://www.usnews.com/education/best-global-universities/clinical-medicine</vt:lpwstr>
      </vt:variant>
      <vt:variant>
        <vt:lpwstr/>
      </vt:variant>
      <vt:variant>
        <vt:i4>1245195</vt:i4>
      </vt:variant>
      <vt:variant>
        <vt:i4>0</vt:i4>
      </vt:variant>
      <vt:variant>
        <vt:i4>0</vt:i4>
      </vt:variant>
      <vt:variant>
        <vt:i4>5</vt:i4>
      </vt:variant>
      <vt:variant>
        <vt:lpwstr>http://www.erasmusmc.nl/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dc:title>
  <dc:creator>Weichia Tseng</dc:creator>
  <cp:lastModifiedBy>L S</cp:lastModifiedBy>
  <cp:revision>32</cp:revision>
  <dcterms:created xsi:type="dcterms:W3CDTF">2021-09-13T19:51:00Z</dcterms:created>
  <dcterms:modified xsi:type="dcterms:W3CDTF">2021-10-08T14:48:00Z</dcterms:modified>
</cp:coreProperties>
</file>